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F5" w:rsidRPr="00727FD4" w:rsidRDefault="009249F5" w:rsidP="009249F5">
      <w:pPr>
        <w:pStyle w:val="a6"/>
        <w:spacing w:before="0" w:after="0"/>
        <w:jc w:val="center"/>
        <w:rPr>
          <w:lang w:val="uk-UA"/>
        </w:rPr>
      </w:pPr>
      <w:r w:rsidRPr="005C1114">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249F5" w:rsidRPr="005C1114" w:rsidRDefault="009249F5" w:rsidP="009249F5">
      <w:pPr>
        <w:rPr>
          <w:lang w:val="uk-UA"/>
        </w:rPr>
      </w:pPr>
    </w:p>
    <w:p w:rsidR="009249F5" w:rsidRDefault="009249F5" w:rsidP="009249F5">
      <w:pPr>
        <w:jc w:val="center"/>
        <w:rPr>
          <w:rFonts w:ascii="Times New Roman" w:hAnsi="Times New Roman"/>
          <w:b/>
          <w:sz w:val="24"/>
          <w:szCs w:val="24"/>
          <w:lang w:val="uk-UA"/>
        </w:rPr>
      </w:pPr>
      <w:proofErr w:type="spellStart"/>
      <w:r w:rsidRPr="006C5D89">
        <w:rPr>
          <w:rFonts w:ascii="Times New Roman" w:hAnsi="Times New Roman"/>
          <w:b/>
          <w:sz w:val="24"/>
          <w:szCs w:val="24"/>
        </w:rPr>
        <w:t>Мастильні</w:t>
      </w:r>
      <w:proofErr w:type="spellEnd"/>
      <w:r w:rsidRPr="006C5D89">
        <w:rPr>
          <w:rFonts w:ascii="Times New Roman" w:hAnsi="Times New Roman"/>
          <w:b/>
          <w:sz w:val="24"/>
          <w:szCs w:val="24"/>
        </w:rPr>
        <w:t xml:space="preserve"> </w:t>
      </w:r>
      <w:proofErr w:type="spellStart"/>
      <w:r w:rsidRPr="006C5D89">
        <w:rPr>
          <w:rFonts w:ascii="Times New Roman" w:hAnsi="Times New Roman"/>
          <w:b/>
          <w:sz w:val="24"/>
          <w:szCs w:val="24"/>
        </w:rPr>
        <w:t>оливи</w:t>
      </w:r>
      <w:proofErr w:type="spellEnd"/>
      <w:r w:rsidRPr="006C5D89">
        <w:rPr>
          <w:rFonts w:ascii="Times New Roman" w:hAnsi="Times New Roman"/>
          <w:b/>
          <w:sz w:val="24"/>
          <w:szCs w:val="24"/>
        </w:rPr>
        <w:t xml:space="preserve"> та </w:t>
      </w:r>
      <w:proofErr w:type="spellStart"/>
      <w:r w:rsidRPr="006C5D89">
        <w:rPr>
          <w:rFonts w:ascii="Times New Roman" w:hAnsi="Times New Roman"/>
          <w:b/>
          <w:sz w:val="24"/>
          <w:szCs w:val="24"/>
        </w:rPr>
        <w:t>мастильні</w:t>
      </w:r>
      <w:proofErr w:type="spellEnd"/>
      <w:r w:rsidRPr="006C5D89">
        <w:rPr>
          <w:rFonts w:ascii="Times New Roman" w:hAnsi="Times New Roman"/>
          <w:b/>
          <w:sz w:val="24"/>
          <w:szCs w:val="24"/>
        </w:rPr>
        <w:t xml:space="preserve"> </w:t>
      </w:r>
      <w:proofErr w:type="spellStart"/>
      <w:r w:rsidRPr="006C5D89">
        <w:rPr>
          <w:rFonts w:ascii="Times New Roman" w:hAnsi="Times New Roman"/>
          <w:b/>
          <w:sz w:val="24"/>
          <w:szCs w:val="24"/>
        </w:rPr>
        <w:t>матеріали</w:t>
      </w:r>
      <w:proofErr w:type="spellEnd"/>
      <w:r w:rsidRPr="006C5D89">
        <w:rPr>
          <w:rFonts w:ascii="Times New Roman" w:hAnsi="Times New Roman"/>
          <w:b/>
          <w:sz w:val="24"/>
          <w:szCs w:val="24"/>
        </w:rPr>
        <w:t xml:space="preserve">, код за ДК 021:2015 - 09210000-4 </w:t>
      </w:r>
      <w:proofErr w:type="spellStart"/>
      <w:r w:rsidRPr="006C5D89">
        <w:rPr>
          <w:rFonts w:ascii="Times New Roman" w:hAnsi="Times New Roman"/>
          <w:b/>
          <w:sz w:val="24"/>
          <w:szCs w:val="24"/>
        </w:rPr>
        <w:t>Мастильні</w:t>
      </w:r>
      <w:proofErr w:type="spellEnd"/>
      <w:r w:rsidRPr="006C5D89">
        <w:rPr>
          <w:rFonts w:ascii="Times New Roman" w:hAnsi="Times New Roman"/>
          <w:b/>
          <w:sz w:val="24"/>
          <w:szCs w:val="24"/>
        </w:rPr>
        <w:t xml:space="preserve"> </w:t>
      </w:r>
      <w:proofErr w:type="spellStart"/>
      <w:r w:rsidRPr="006C5D89">
        <w:rPr>
          <w:rFonts w:ascii="Times New Roman" w:hAnsi="Times New Roman"/>
          <w:b/>
          <w:sz w:val="24"/>
          <w:szCs w:val="24"/>
        </w:rPr>
        <w:t>засоби</w:t>
      </w:r>
      <w:proofErr w:type="spellEnd"/>
    </w:p>
    <w:p w:rsidR="009249F5" w:rsidRPr="006C5D89" w:rsidRDefault="009249F5" w:rsidP="009249F5">
      <w:pPr>
        <w:jc w:val="both"/>
        <w:rPr>
          <w:rFonts w:ascii="Times New Roman" w:hAnsi="Times New Roman"/>
          <w:b/>
          <w:sz w:val="24"/>
          <w:szCs w:val="24"/>
          <w:lang w:val="uk-UA" w:eastAsia="ru-RU"/>
        </w:rPr>
      </w:pPr>
      <w:r w:rsidRPr="00727FD4">
        <w:rPr>
          <w:rFonts w:ascii="Times New Roman" w:hAnsi="Times New Roman"/>
          <w:sz w:val="24"/>
          <w:szCs w:val="24"/>
        </w:rPr>
        <w:t xml:space="preserve">1. </w:t>
      </w:r>
      <w:proofErr w:type="spellStart"/>
      <w:r w:rsidRPr="006C5D89">
        <w:rPr>
          <w:rFonts w:ascii="Times New Roman" w:hAnsi="Times New Roman"/>
          <w:sz w:val="24"/>
          <w:szCs w:val="24"/>
        </w:rPr>
        <w:t>Місце</w:t>
      </w:r>
      <w:proofErr w:type="spellEnd"/>
      <w:r w:rsidRPr="006C5D89">
        <w:rPr>
          <w:rFonts w:ascii="Times New Roman" w:hAnsi="Times New Roman"/>
          <w:sz w:val="24"/>
          <w:szCs w:val="24"/>
        </w:rPr>
        <w:t xml:space="preserve"> поставки товару: </w:t>
      </w:r>
      <w:proofErr w:type="spellStart"/>
      <w:r w:rsidRPr="006C5D89">
        <w:rPr>
          <w:rFonts w:ascii="Times New Roman" w:hAnsi="Times New Roman"/>
          <w:b/>
          <w:sz w:val="24"/>
          <w:szCs w:val="24"/>
        </w:rPr>
        <w:t>Вінницька</w:t>
      </w:r>
      <w:proofErr w:type="spellEnd"/>
      <w:r w:rsidRPr="006C5D89">
        <w:rPr>
          <w:rFonts w:ascii="Times New Roman" w:hAnsi="Times New Roman"/>
          <w:b/>
          <w:sz w:val="24"/>
          <w:szCs w:val="24"/>
        </w:rPr>
        <w:t xml:space="preserve"> обл., </w:t>
      </w:r>
      <w:proofErr w:type="spellStart"/>
      <w:r w:rsidRPr="006C5D89">
        <w:rPr>
          <w:rFonts w:ascii="Times New Roman" w:hAnsi="Times New Roman"/>
          <w:b/>
          <w:sz w:val="24"/>
          <w:szCs w:val="24"/>
        </w:rPr>
        <w:t>Вінницький</w:t>
      </w:r>
      <w:proofErr w:type="spellEnd"/>
      <w:r w:rsidRPr="006C5D89">
        <w:rPr>
          <w:rFonts w:ascii="Times New Roman" w:hAnsi="Times New Roman"/>
          <w:b/>
          <w:sz w:val="24"/>
          <w:szCs w:val="24"/>
        </w:rPr>
        <w:t xml:space="preserve"> р-н., с. Романово-</w:t>
      </w:r>
      <w:proofErr w:type="spellStart"/>
      <w:r w:rsidRPr="006C5D89">
        <w:rPr>
          <w:rFonts w:ascii="Times New Roman" w:hAnsi="Times New Roman"/>
          <w:b/>
          <w:sz w:val="24"/>
          <w:szCs w:val="24"/>
        </w:rPr>
        <w:t>Хуті</w:t>
      </w:r>
      <w:proofErr w:type="gramStart"/>
      <w:r w:rsidRPr="006C5D89">
        <w:rPr>
          <w:rFonts w:ascii="Times New Roman" w:hAnsi="Times New Roman"/>
          <w:b/>
          <w:sz w:val="24"/>
          <w:szCs w:val="24"/>
        </w:rPr>
        <w:t>р</w:t>
      </w:r>
      <w:proofErr w:type="spellEnd"/>
      <w:proofErr w:type="gramEnd"/>
      <w:r w:rsidRPr="006C5D89">
        <w:rPr>
          <w:rFonts w:ascii="Times New Roman" w:hAnsi="Times New Roman"/>
          <w:b/>
          <w:sz w:val="24"/>
          <w:szCs w:val="24"/>
        </w:rPr>
        <w:t xml:space="preserve">, </w:t>
      </w:r>
      <w:proofErr w:type="spellStart"/>
      <w:r w:rsidRPr="006C5D89">
        <w:rPr>
          <w:rFonts w:ascii="Times New Roman" w:hAnsi="Times New Roman"/>
          <w:b/>
          <w:sz w:val="24"/>
          <w:szCs w:val="24"/>
        </w:rPr>
        <w:t>вул</w:t>
      </w:r>
      <w:proofErr w:type="spellEnd"/>
      <w:r w:rsidRPr="006C5D89">
        <w:rPr>
          <w:rFonts w:ascii="Times New Roman" w:hAnsi="Times New Roman"/>
          <w:b/>
          <w:sz w:val="24"/>
          <w:szCs w:val="24"/>
        </w:rPr>
        <w:t>. Миру, № 43в та</w:t>
      </w:r>
      <w:proofErr w:type="gramStart"/>
      <w:r w:rsidRPr="006C5D89">
        <w:rPr>
          <w:rFonts w:ascii="Times New Roman" w:hAnsi="Times New Roman"/>
          <w:b/>
          <w:sz w:val="24"/>
          <w:szCs w:val="24"/>
        </w:rPr>
        <w:t xml:space="preserve"> </w:t>
      </w:r>
      <w:proofErr w:type="spellStart"/>
      <w:r w:rsidRPr="006C5D89">
        <w:rPr>
          <w:rFonts w:ascii="Times New Roman" w:hAnsi="Times New Roman"/>
          <w:b/>
          <w:sz w:val="24"/>
          <w:szCs w:val="24"/>
        </w:rPr>
        <w:t>В</w:t>
      </w:r>
      <w:proofErr w:type="gramEnd"/>
      <w:r w:rsidRPr="006C5D89">
        <w:rPr>
          <w:rFonts w:ascii="Times New Roman" w:hAnsi="Times New Roman"/>
          <w:b/>
          <w:sz w:val="24"/>
          <w:szCs w:val="24"/>
        </w:rPr>
        <w:t>інницька</w:t>
      </w:r>
      <w:proofErr w:type="spellEnd"/>
      <w:r w:rsidRPr="006C5D89">
        <w:rPr>
          <w:rFonts w:ascii="Times New Roman" w:hAnsi="Times New Roman"/>
          <w:b/>
          <w:sz w:val="24"/>
          <w:szCs w:val="24"/>
        </w:rPr>
        <w:t xml:space="preserve"> обл., м. </w:t>
      </w:r>
      <w:proofErr w:type="spellStart"/>
      <w:r w:rsidRPr="006C5D89">
        <w:rPr>
          <w:rFonts w:ascii="Times New Roman" w:hAnsi="Times New Roman"/>
          <w:b/>
          <w:sz w:val="24"/>
          <w:szCs w:val="24"/>
        </w:rPr>
        <w:t>Іллінці</w:t>
      </w:r>
      <w:proofErr w:type="spellEnd"/>
      <w:r w:rsidRPr="006C5D89">
        <w:rPr>
          <w:rFonts w:ascii="Times New Roman" w:hAnsi="Times New Roman"/>
          <w:b/>
          <w:sz w:val="24"/>
          <w:szCs w:val="24"/>
        </w:rPr>
        <w:t xml:space="preserve">, </w:t>
      </w:r>
      <w:proofErr w:type="spellStart"/>
      <w:r w:rsidRPr="006C5D89">
        <w:rPr>
          <w:rFonts w:ascii="Times New Roman" w:hAnsi="Times New Roman"/>
          <w:b/>
          <w:sz w:val="24"/>
          <w:szCs w:val="24"/>
        </w:rPr>
        <w:t>вул</w:t>
      </w:r>
      <w:proofErr w:type="spellEnd"/>
      <w:r w:rsidRPr="006C5D89">
        <w:rPr>
          <w:rFonts w:ascii="Times New Roman" w:hAnsi="Times New Roman"/>
          <w:b/>
          <w:sz w:val="24"/>
          <w:szCs w:val="24"/>
        </w:rPr>
        <w:t xml:space="preserve">. </w:t>
      </w:r>
      <w:proofErr w:type="spellStart"/>
      <w:r w:rsidRPr="006C5D89">
        <w:rPr>
          <w:rFonts w:ascii="Times New Roman" w:hAnsi="Times New Roman"/>
          <w:b/>
          <w:sz w:val="24"/>
          <w:szCs w:val="24"/>
        </w:rPr>
        <w:t>Студентська</w:t>
      </w:r>
      <w:proofErr w:type="spellEnd"/>
      <w:r w:rsidRPr="006C5D89">
        <w:rPr>
          <w:rFonts w:ascii="Times New Roman" w:hAnsi="Times New Roman"/>
          <w:b/>
          <w:sz w:val="24"/>
          <w:szCs w:val="24"/>
        </w:rPr>
        <w:t>, 2.</w:t>
      </w:r>
    </w:p>
    <w:p w:rsidR="009249F5" w:rsidRDefault="009249F5" w:rsidP="009249F5">
      <w:pPr>
        <w:jc w:val="both"/>
        <w:rPr>
          <w:rFonts w:ascii="Times New Roman" w:hAnsi="Times New Roman"/>
          <w:sz w:val="24"/>
          <w:szCs w:val="24"/>
          <w:lang w:val="uk-UA"/>
        </w:rPr>
      </w:pPr>
      <w:r w:rsidRPr="005C1114">
        <w:rPr>
          <w:rFonts w:ascii="Times New Roman" w:hAnsi="Times New Roman"/>
          <w:sz w:val="24"/>
          <w:szCs w:val="24"/>
        </w:rPr>
        <w:t xml:space="preserve">2. </w:t>
      </w:r>
      <w:proofErr w:type="spellStart"/>
      <w:r w:rsidRPr="006C5D89">
        <w:rPr>
          <w:rFonts w:ascii="Times New Roman" w:hAnsi="Times New Roman"/>
          <w:sz w:val="24"/>
          <w:szCs w:val="24"/>
        </w:rPr>
        <w:t>Кількість</w:t>
      </w:r>
      <w:proofErr w:type="spellEnd"/>
      <w:r w:rsidRPr="006C5D89">
        <w:rPr>
          <w:rFonts w:ascii="Times New Roman" w:hAnsi="Times New Roman"/>
          <w:sz w:val="24"/>
          <w:szCs w:val="24"/>
        </w:rPr>
        <w:t xml:space="preserve"> товару та </w:t>
      </w:r>
      <w:proofErr w:type="spellStart"/>
      <w:proofErr w:type="gramStart"/>
      <w:r w:rsidRPr="006C5D89">
        <w:rPr>
          <w:rFonts w:ascii="Times New Roman" w:hAnsi="Times New Roman"/>
          <w:sz w:val="24"/>
          <w:szCs w:val="24"/>
        </w:rPr>
        <w:t>техн</w:t>
      </w:r>
      <w:proofErr w:type="gramEnd"/>
      <w:r w:rsidRPr="006C5D89">
        <w:rPr>
          <w:rFonts w:ascii="Times New Roman" w:hAnsi="Times New Roman"/>
          <w:sz w:val="24"/>
          <w:szCs w:val="24"/>
        </w:rPr>
        <w:t>ічні</w:t>
      </w:r>
      <w:proofErr w:type="spellEnd"/>
      <w:r w:rsidRPr="006C5D89">
        <w:rPr>
          <w:rFonts w:ascii="Times New Roman" w:hAnsi="Times New Roman"/>
          <w:sz w:val="24"/>
          <w:szCs w:val="24"/>
        </w:rPr>
        <w:t xml:space="preserve"> </w:t>
      </w:r>
      <w:proofErr w:type="spellStart"/>
      <w:r w:rsidRPr="006C5D89">
        <w:rPr>
          <w:rFonts w:ascii="Times New Roman" w:hAnsi="Times New Roman"/>
          <w:sz w:val="24"/>
          <w:szCs w:val="24"/>
        </w:rPr>
        <w:t>умови</w:t>
      </w:r>
      <w:proofErr w:type="spellEnd"/>
      <w:r w:rsidRPr="006C5D89">
        <w:rPr>
          <w:rFonts w:ascii="Times New Roman" w:hAnsi="Times New Roman"/>
          <w:sz w:val="24"/>
          <w:szCs w:val="24"/>
        </w:rPr>
        <w:t xml:space="preserve"> до </w:t>
      </w:r>
      <w:proofErr w:type="spellStart"/>
      <w:r w:rsidRPr="006C5D89">
        <w:rPr>
          <w:rFonts w:ascii="Times New Roman" w:hAnsi="Times New Roman"/>
          <w:sz w:val="24"/>
          <w:szCs w:val="24"/>
        </w:rPr>
        <w:t>нього</w:t>
      </w:r>
      <w:proofErr w:type="spellEnd"/>
      <w:r w:rsidRPr="006C5D89">
        <w:rPr>
          <w:rFonts w:ascii="Times New Roman" w:hAnsi="Times New Roman"/>
          <w:sz w:val="24"/>
          <w:szCs w:val="24"/>
        </w:rPr>
        <w:t>:</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3369"/>
        <w:gridCol w:w="1626"/>
        <w:gridCol w:w="1100"/>
        <w:gridCol w:w="3119"/>
      </w:tblGrid>
      <w:tr w:rsidR="009249F5" w:rsidRPr="003825C9" w:rsidTr="00A90844">
        <w:tc>
          <w:tcPr>
            <w:tcW w:w="817" w:type="dxa"/>
          </w:tcPr>
          <w:p w:rsidR="009249F5" w:rsidRPr="00F14504" w:rsidRDefault="009249F5" w:rsidP="00A90844">
            <w:pPr>
              <w:jc w:val="center"/>
              <w:rPr>
                <w:rFonts w:ascii="Times New Roman" w:hAnsi="Times New Roman"/>
                <w:b/>
                <w:bCs/>
                <w:sz w:val="24"/>
                <w:szCs w:val="24"/>
                <w:lang w:val="uk-UA" w:eastAsia="ru-RU"/>
              </w:rPr>
            </w:pPr>
            <w:r>
              <w:rPr>
                <w:rFonts w:ascii="Times New Roman" w:hAnsi="Times New Roman"/>
                <w:b/>
                <w:bCs/>
                <w:sz w:val="24"/>
                <w:szCs w:val="24"/>
                <w:lang w:val="uk-UA" w:eastAsia="ru-RU"/>
              </w:rPr>
              <w:t>№ за/п</w:t>
            </w:r>
          </w:p>
        </w:tc>
        <w:tc>
          <w:tcPr>
            <w:tcW w:w="3369" w:type="dxa"/>
          </w:tcPr>
          <w:p w:rsidR="009249F5" w:rsidRPr="00727FD4" w:rsidRDefault="009249F5" w:rsidP="00A90844">
            <w:pPr>
              <w:jc w:val="center"/>
              <w:rPr>
                <w:rFonts w:ascii="Times New Roman" w:hAnsi="Times New Roman"/>
                <w:b/>
                <w:bCs/>
                <w:sz w:val="24"/>
                <w:szCs w:val="24"/>
                <w:lang w:eastAsia="ru-RU"/>
              </w:rPr>
            </w:pPr>
            <w:proofErr w:type="spellStart"/>
            <w:r w:rsidRPr="00727FD4">
              <w:rPr>
                <w:rFonts w:ascii="Times New Roman" w:hAnsi="Times New Roman"/>
                <w:b/>
                <w:bCs/>
                <w:sz w:val="24"/>
                <w:szCs w:val="24"/>
                <w:lang w:eastAsia="ru-RU"/>
              </w:rPr>
              <w:t>Найменування</w:t>
            </w:r>
            <w:proofErr w:type="spellEnd"/>
            <w:r w:rsidRPr="00727FD4">
              <w:rPr>
                <w:rFonts w:ascii="Times New Roman" w:hAnsi="Times New Roman"/>
                <w:b/>
                <w:bCs/>
                <w:sz w:val="24"/>
                <w:szCs w:val="24"/>
                <w:lang w:eastAsia="ru-RU"/>
              </w:rPr>
              <w:t xml:space="preserve"> товару*</w:t>
            </w:r>
          </w:p>
        </w:tc>
        <w:tc>
          <w:tcPr>
            <w:tcW w:w="1626" w:type="dxa"/>
          </w:tcPr>
          <w:p w:rsidR="009249F5" w:rsidRPr="00F14504" w:rsidRDefault="009249F5" w:rsidP="00A90844">
            <w:pPr>
              <w:jc w:val="center"/>
              <w:rPr>
                <w:rFonts w:ascii="Times New Roman" w:hAnsi="Times New Roman"/>
                <w:b/>
                <w:bCs/>
                <w:sz w:val="24"/>
                <w:szCs w:val="24"/>
                <w:lang w:val="uk-UA" w:eastAsia="ru-RU"/>
              </w:rPr>
            </w:pPr>
            <w:proofErr w:type="spellStart"/>
            <w:r>
              <w:rPr>
                <w:rFonts w:ascii="Times New Roman" w:hAnsi="Times New Roman"/>
                <w:b/>
                <w:bCs/>
                <w:sz w:val="24"/>
                <w:szCs w:val="24"/>
                <w:lang w:eastAsia="ru-RU"/>
              </w:rPr>
              <w:t>Одиниці</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виміру</w:t>
            </w:r>
            <w:proofErr w:type="spellEnd"/>
          </w:p>
        </w:tc>
        <w:tc>
          <w:tcPr>
            <w:tcW w:w="1100" w:type="dxa"/>
          </w:tcPr>
          <w:p w:rsidR="009249F5" w:rsidRPr="00231D36" w:rsidRDefault="009249F5" w:rsidP="00A90844">
            <w:pPr>
              <w:jc w:val="center"/>
              <w:rPr>
                <w:rFonts w:ascii="Times New Roman" w:hAnsi="Times New Roman"/>
                <w:b/>
                <w:bCs/>
                <w:sz w:val="24"/>
                <w:szCs w:val="24"/>
                <w:lang w:val="uk-UA" w:eastAsia="ru-RU"/>
              </w:rPr>
            </w:pPr>
            <w:proofErr w:type="spellStart"/>
            <w:r w:rsidRPr="00727FD4">
              <w:rPr>
                <w:rFonts w:ascii="Times New Roman" w:hAnsi="Times New Roman"/>
                <w:b/>
                <w:bCs/>
                <w:sz w:val="24"/>
                <w:szCs w:val="24"/>
                <w:lang w:eastAsia="ru-RU"/>
              </w:rPr>
              <w:t>Кількість</w:t>
            </w:r>
            <w:proofErr w:type="spellEnd"/>
            <w:r>
              <w:rPr>
                <w:rFonts w:ascii="Times New Roman" w:hAnsi="Times New Roman"/>
                <w:b/>
                <w:bCs/>
                <w:sz w:val="24"/>
                <w:szCs w:val="24"/>
                <w:lang w:val="uk-UA" w:eastAsia="ru-RU"/>
              </w:rPr>
              <w:t xml:space="preserve">, </w:t>
            </w:r>
            <w:proofErr w:type="spellStart"/>
            <w:proofErr w:type="gramStart"/>
            <w:r>
              <w:rPr>
                <w:rFonts w:ascii="Times New Roman" w:hAnsi="Times New Roman"/>
                <w:b/>
                <w:bCs/>
                <w:sz w:val="24"/>
                <w:szCs w:val="24"/>
                <w:lang w:val="uk-UA" w:eastAsia="ru-RU"/>
              </w:rPr>
              <w:t>шт</w:t>
            </w:r>
            <w:proofErr w:type="spellEnd"/>
            <w:proofErr w:type="gramEnd"/>
          </w:p>
        </w:tc>
        <w:tc>
          <w:tcPr>
            <w:tcW w:w="3119" w:type="dxa"/>
          </w:tcPr>
          <w:p w:rsidR="009249F5" w:rsidRPr="003825C9" w:rsidRDefault="009249F5" w:rsidP="00A90844">
            <w:pPr>
              <w:jc w:val="center"/>
              <w:rPr>
                <w:rFonts w:ascii="Times New Roman" w:hAnsi="Times New Roman"/>
                <w:b/>
                <w:bCs/>
                <w:sz w:val="24"/>
                <w:szCs w:val="24"/>
                <w:lang w:eastAsia="ru-RU"/>
              </w:rPr>
            </w:pPr>
            <w:r w:rsidRPr="003825C9">
              <w:rPr>
                <w:rFonts w:ascii="Times New Roman" w:hAnsi="Times New Roman"/>
                <w:b/>
                <w:bCs/>
                <w:sz w:val="24"/>
                <w:szCs w:val="24"/>
                <w:lang w:val="uk-UA" w:eastAsia="ru-RU"/>
              </w:rPr>
              <w:t>В</w:t>
            </w:r>
            <w:r w:rsidRPr="003825C9">
              <w:rPr>
                <w:rFonts w:ascii="Times New Roman" w:hAnsi="Times New Roman"/>
                <w:b/>
                <w:sz w:val="24"/>
                <w:szCs w:val="24"/>
                <w:lang w:val="uk-UA"/>
              </w:rPr>
              <w:t>имога щодо товару</w:t>
            </w:r>
            <w:r>
              <w:rPr>
                <w:rFonts w:ascii="Times New Roman" w:hAnsi="Times New Roman"/>
                <w:b/>
                <w:sz w:val="24"/>
                <w:szCs w:val="24"/>
                <w:lang w:val="uk-UA"/>
              </w:rPr>
              <w:t>, відповідність класифікаціям, специфікаціям виробника**</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w:t>
            </w:r>
          </w:p>
        </w:tc>
        <w:tc>
          <w:tcPr>
            <w:tcW w:w="3369" w:type="dxa"/>
          </w:tcPr>
          <w:p w:rsidR="009249F5" w:rsidRPr="00D72E73" w:rsidRDefault="009249F5" w:rsidP="00A90844">
            <w:pPr>
              <w:pStyle w:val="1"/>
              <w:shd w:val="clear" w:color="auto" w:fill="FFFFFF"/>
              <w:spacing w:before="0" w:beforeAutospacing="0" w:after="0" w:afterAutospacing="0"/>
              <w:rPr>
                <w:color w:val="000000" w:themeColor="text1"/>
                <w:sz w:val="24"/>
                <w:szCs w:val="24"/>
              </w:rPr>
            </w:pPr>
            <w:r w:rsidRPr="00D72E73">
              <w:rPr>
                <w:b w:val="0"/>
                <w:bCs w:val="0"/>
                <w:color w:val="000000" w:themeColor="text1"/>
                <w:sz w:val="24"/>
                <w:szCs w:val="24"/>
              </w:rPr>
              <w:t xml:space="preserve">Універсальне проникаюче мастило </w:t>
            </w:r>
            <w:r w:rsidRPr="00D72E73">
              <w:rPr>
                <w:b w:val="0"/>
                <w:color w:val="000000" w:themeColor="text1"/>
                <w:sz w:val="24"/>
                <w:szCs w:val="24"/>
                <w:lang w:val="en-US"/>
              </w:rPr>
              <w:t>WD-40</w:t>
            </w:r>
            <w:r w:rsidRPr="00D72E73">
              <w:rPr>
                <w:color w:val="000000" w:themeColor="text1"/>
                <w:sz w:val="24"/>
                <w:szCs w:val="24"/>
              </w:rPr>
              <w:t xml:space="preserve">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highlight w:val="yellow"/>
              </w:rPr>
            </w:pPr>
            <w:proofErr w:type="spellStart"/>
            <w:r w:rsidRPr="00D72E73">
              <w:rPr>
                <w:rFonts w:ascii="Times New Roman" w:hAnsi="Times New Roman"/>
                <w:color w:val="000000" w:themeColor="text1"/>
                <w:sz w:val="24"/>
                <w:szCs w:val="24"/>
              </w:rPr>
              <w:t>Балон</w:t>
            </w:r>
            <w:proofErr w:type="spellEnd"/>
            <w:r w:rsidRPr="00D72E73">
              <w:rPr>
                <w:rFonts w:ascii="Times New Roman" w:hAnsi="Times New Roman"/>
                <w:color w:val="000000" w:themeColor="text1"/>
                <w:sz w:val="24"/>
                <w:szCs w:val="24"/>
                <w:lang w:val="uk-UA"/>
              </w:rPr>
              <w:t xml:space="preserve"> 500 </w:t>
            </w:r>
            <w:proofErr w:type="spellStart"/>
            <w:r w:rsidRPr="00D72E73">
              <w:rPr>
                <w:rFonts w:ascii="Times New Roman" w:hAnsi="Times New Roman"/>
                <w:color w:val="000000" w:themeColor="text1"/>
                <w:sz w:val="24"/>
                <w:szCs w:val="24"/>
              </w:rPr>
              <w:t>ml</w:t>
            </w:r>
            <w:proofErr w:type="spellEnd"/>
          </w:p>
        </w:tc>
        <w:tc>
          <w:tcPr>
            <w:tcW w:w="1100"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20</w:t>
            </w:r>
          </w:p>
        </w:tc>
        <w:tc>
          <w:tcPr>
            <w:tcW w:w="3119" w:type="dxa"/>
            <w:shd w:val="clear" w:color="auto" w:fill="auto"/>
          </w:tcPr>
          <w:p w:rsidR="009249F5" w:rsidRPr="00D72E73" w:rsidRDefault="009249F5" w:rsidP="00A90844">
            <w:pPr>
              <w:spacing w:after="0" w:line="240" w:lineRule="auto"/>
              <w:rPr>
                <w:rFonts w:ascii="Times New Roman" w:hAnsi="Times New Roman"/>
                <w:b/>
                <w:bCs/>
                <w:color w:val="000000" w:themeColor="text1"/>
                <w:sz w:val="24"/>
                <w:szCs w:val="24"/>
                <w:highlight w:val="yellow"/>
                <w:lang w:eastAsia="ru-RU"/>
              </w:rPr>
            </w:pPr>
            <w:r w:rsidRPr="00D72E73">
              <w:rPr>
                <w:rFonts w:ascii="Times New Roman" w:hAnsi="Times New Roman"/>
                <w:color w:val="000000" w:themeColor="text1"/>
                <w:sz w:val="24"/>
                <w:szCs w:val="24"/>
                <w:shd w:val="clear" w:color="auto" w:fill="FEFEFE"/>
              </w:rPr>
              <w:t>ДСТУ 4</w:t>
            </w:r>
            <w:r w:rsidRPr="00D72E73">
              <w:rPr>
                <w:rFonts w:ascii="Times New Roman" w:hAnsi="Times New Roman"/>
                <w:color w:val="000000" w:themeColor="text1"/>
                <w:sz w:val="24"/>
                <w:szCs w:val="24"/>
                <w:shd w:val="clear" w:color="auto" w:fill="FEFEFE"/>
                <w:lang w:val="uk-UA"/>
              </w:rPr>
              <w:t>106</w:t>
            </w:r>
            <w:r w:rsidRPr="00D72E73">
              <w:rPr>
                <w:rFonts w:ascii="Times New Roman" w:hAnsi="Times New Roman"/>
                <w:color w:val="000000" w:themeColor="text1"/>
                <w:sz w:val="24"/>
                <w:szCs w:val="24"/>
                <w:shd w:val="clear" w:color="auto" w:fill="FEFEFE"/>
              </w:rPr>
              <w:t>:200</w:t>
            </w:r>
            <w:r w:rsidRPr="00D72E73">
              <w:rPr>
                <w:rFonts w:ascii="Times New Roman" w:hAnsi="Times New Roman"/>
                <w:color w:val="000000" w:themeColor="text1"/>
                <w:sz w:val="24"/>
                <w:szCs w:val="24"/>
                <w:shd w:val="clear" w:color="auto" w:fill="FEFEFE"/>
                <w:lang w:val="uk-UA"/>
              </w:rPr>
              <w:t>2</w:t>
            </w:r>
            <w:r w:rsidRPr="00D72E73">
              <w:rPr>
                <w:rFonts w:ascii="Times New Roman" w:hAnsi="Times New Roman"/>
                <w:color w:val="000000" w:themeColor="text1"/>
                <w:sz w:val="24"/>
                <w:szCs w:val="24"/>
                <w:shd w:val="clear" w:color="auto" w:fill="FEFEFE"/>
              </w:rPr>
              <w:t xml:space="preserve">. </w:t>
            </w:r>
            <w:r w:rsidRPr="00D72E73">
              <w:rPr>
                <w:rFonts w:ascii="Times New Roman" w:eastAsia="Times New Roman" w:hAnsi="Times New Roman"/>
                <w:bCs/>
                <w:color w:val="000000" w:themeColor="text1"/>
                <w:sz w:val="24"/>
                <w:szCs w:val="24"/>
                <w:lang w:val="uk-UA" w:eastAsia="ru-RU"/>
              </w:rPr>
              <w:t>Оливи мастильні</w:t>
            </w:r>
            <w:r w:rsidRPr="00D72E73">
              <w:rPr>
                <w:rFonts w:ascii="Times New Roman" w:eastAsia="Times New Roman" w:hAnsi="Times New Roman"/>
                <w:bCs/>
                <w:color w:val="000000" w:themeColor="text1"/>
                <w:sz w:val="24"/>
                <w:szCs w:val="24"/>
                <w:lang w:eastAsia="ru-RU"/>
              </w:rPr>
              <w:t>.</w:t>
            </w:r>
            <w:r w:rsidRPr="00D72E73">
              <w:rPr>
                <w:rFonts w:ascii="Times New Roman" w:eastAsia="Times New Roman" w:hAnsi="Times New Roman"/>
                <w:bCs/>
                <w:color w:val="000000" w:themeColor="text1"/>
                <w:sz w:val="24"/>
                <w:szCs w:val="24"/>
                <w:lang w:val="uk-UA" w:eastAsia="ru-RU"/>
              </w:rPr>
              <w:t>Номенклатура показників</w:t>
            </w:r>
            <w:r w:rsidRPr="00D72E73">
              <w:rPr>
                <w:rFonts w:ascii="Times New Roman" w:eastAsia="Times New Roman" w:hAnsi="Times New Roman"/>
                <w:bCs/>
                <w:color w:val="000000" w:themeColor="text1"/>
                <w:sz w:val="24"/>
                <w:szCs w:val="24"/>
                <w:lang w:eastAsia="ru-RU"/>
              </w:rPr>
              <w:t>.</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2</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lang w:val="uk-UA"/>
              </w:rPr>
            </w:pPr>
            <w:proofErr w:type="spellStart"/>
            <w:r w:rsidRPr="00D72E73">
              <w:rPr>
                <w:rFonts w:ascii="Times New Roman" w:hAnsi="Times New Roman"/>
                <w:color w:val="000000" w:themeColor="text1"/>
                <w:sz w:val="24"/>
                <w:szCs w:val="24"/>
              </w:rPr>
              <w:t>Очисник</w:t>
            </w:r>
            <w:proofErr w:type="spellEnd"/>
            <w:r w:rsidRPr="00D72E73">
              <w:rPr>
                <w:rFonts w:ascii="Times New Roman" w:hAnsi="Times New Roman"/>
                <w:color w:val="000000" w:themeColor="text1"/>
                <w:sz w:val="24"/>
                <w:szCs w:val="24"/>
              </w:rPr>
              <w:t xml:space="preserve"> карбюратора та </w:t>
            </w:r>
            <w:proofErr w:type="spellStart"/>
            <w:r w:rsidRPr="00D72E73">
              <w:rPr>
                <w:rFonts w:ascii="Times New Roman" w:hAnsi="Times New Roman"/>
                <w:color w:val="000000" w:themeColor="text1"/>
                <w:sz w:val="24"/>
                <w:szCs w:val="24"/>
              </w:rPr>
              <w:t>інжектора</w:t>
            </w:r>
            <w:proofErr w:type="spellEnd"/>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Балон</w:t>
            </w:r>
            <w:proofErr w:type="spellEnd"/>
            <w:r w:rsidRPr="00D72E73">
              <w:rPr>
                <w:rFonts w:ascii="Times New Roman" w:hAnsi="Times New Roman"/>
                <w:color w:val="000000" w:themeColor="text1"/>
                <w:sz w:val="24"/>
                <w:szCs w:val="24"/>
                <w:lang w:val="uk-UA"/>
              </w:rPr>
              <w:t xml:space="preserve"> </w:t>
            </w:r>
            <w:r w:rsidRPr="00D72E73">
              <w:rPr>
                <w:rFonts w:ascii="Times New Roman" w:hAnsi="Times New Roman"/>
                <w:color w:val="000000" w:themeColor="text1"/>
                <w:sz w:val="24"/>
                <w:szCs w:val="24"/>
              </w:rPr>
              <w:t xml:space="preserve">500 </w:t>
            </w:r>
            <w:proofErr w:type="spellStart"/>
            <w:r w:rsidRPr="00D72E73">
              <w:rPr>
                <w:rFonts w:ascii="Times New Roman" w:hAnsi="Times New Roman"/>
                <w:color w:val="000000" w:themeColor="text1"/>
                <w:sz w:val="24"/>
                <w:szCs w:val="24"/>
              </w:rPr>
              <w:t>ml</w:t>
            </w:r>
            <w:proofErr w:type="spellEnd"/>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rPr>
              <w:t xml:space="preserve">ДСТУ 4106:2002. </w:t>
            </w:r>
          </w:p>
          <w:p w:rsidR="009249F5" w:rsidRPr="00D72E73" w:rsidRDefault="009249F5" w:rsidP="00A90844">
            <w:pPr>
              <w:spacing w:after="0" w:line="240" w:lineRule="auto"/>
              <w:jc w:val="both"/>
              <w:rPr>
                <w:rFonts w:ascii="Times New Roman" w:hAnsi="Times New Roman"/>
                <w:color w:val="000000" w:themeColor="text1"/>
                <w:sz w:val="24"/>
                <w:szCs w:val="24"/>
                <w:lang w:val="uk-UA"/>
              </w:rPr>
            </w:pPr>
            <w:proofErr w:type="spellStart"/>
            <w:r w:rsidRPr="00D72E73">
              <w:rPr>
                <w:rFonts w:ascii="Times New Roman" w:hAnsi="Times New Roman"/>
                <w:color w:val="000000" w:themeColor="text1"/>
                <w:sz w:val="24"/>
                <w:szCs w:val="24"/>
              </w:rPr>
              <w:t>Оливи</w:t>
            </w:r>
            <w:proofErr w:type="spellEnd"/>
            <w:r w:rsidRPr="00D72E73">
              <w:rPr>
                <w:rFonts w:ascii="Times New Roman" w:hAnsi="Times New Roman"/>
                <w:color w:val="000000" w:themeColor="text1"/>
                <w:sz w:val="24"/>
                <w:szCs w:val="24"/>
              </w:rPr>
              <w:t xml:space="preserve"> </w:t>
            </w:r>
            <w:proofErr w:type="spellStart"/>
            <w:r w:rsidRPr="00D72E73">
              <w:rPr>
                <w:rFonts w:ascii="Times New Roman" w:hAnsi="Times New Roman"/>
                <w:color w:val="000000" w:themeColor="text1"/>
                <w:sz w:val="24"/>
                <w:szCs w:val="24"/>
              </w:rPr>
              <w:t>мастильні</w:t>
            </w:r>
            <w:proofErr w:type="spellEnd"/>
            <w:r w:rsidRPr="00D72E73">
              <w:rPr>
                <w:rFonts w:ascii="Times New Roman" w:hAnsi="Times New Roman"/>
                <w:color w:val="000000" w:themeColor="text1"/>
                <w:sz w:val="24"/>
                <w:szCs w:val="24"/>
              </w:rPr>
              <w:t xml:space="preserve">. Номенклатура </w:t>
            </w:r>
            <w:proofErr w:type="spellStart"/>
            <w:r w:rsidRPr="00D72E73">
              <w:rPr>
                <w:rFonts w:ascii="Times New Roman" w:hAnsi="Times New Roman"/>
                <w:color w:val="000000" w:themeColor="text1"/>
                <w:sz w:val="24"/>
                <w:szCs w:val="24"/>
              </w:rPr>
              <w:t>показникі</w:t>
            </w:r>
            <w:proofErr w:type="gramStart"/>
            <w:r w:rsidRPr="00D72E73">
              <w:rPr>
                <w:rFonts w:ascii="Times New Roman" w:hAnsi="Times New Roman"/>
                <w:color w:val="000000" w:themeColor="text1"/>
                <w:sz w:val="24"/>
                <w:szCs w:val="24"/>
              </w:rPr>
              <w:t>в</w:t>
            </w:r>
            <w:proofErr w:type="spellEnd"/>
            <w:proofErr w:type="gramEnd"/>
            <w:r w:rsidRPr="00D72E73">
              <w:rPr>
                <w:rFonts w:ascii="Times New Roman" w:hAnsi="Times New Roman"/>
                <w:color w:val="000000" w:themeColor="text1"/>
                <w:sz w:val="24"/>
                <w:szCs w:val="24"/>
              </w:rPr>
              <w:t xml:space="preserve"> </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3</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r w:rsidRPr="00D72E73">
              <w:rPr>
                <w:rFonts w:ascii="Times New Roman" w:hAnsi="Times New Roman"/>
                <w:color w:val="000000" w:themeColor="text1"/>
                <w:sz w:val="24"/>
                <w:szCs w:val="24"/>
                <w:lang w:val="uk-UA"/>
              </w:rPr>
              <w:t xml:space="preserve">моторна </w:t>
            </w:r>
            <w:r w:rsidRPr="00D72E73">
              <w:rPr>
                <w:rFonts w:ascii="Times New Roman" w:hAnsi="Times New Roman"/>
                <w:color w:val="000000" w:themeColor="text1"/>
                <w:sz w:val="24"/>
                <w:szCs w:val="24"/>
              </w:rPr>
              <w:t xml:space="preserve">М10ДМ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w:t>
            </w:r>
            <w:proofErr w:type="spellEnd"/>
            <w:r w:rsidRPr="00D72E73">
              <w:rPr>
                <w:rFonts w:ascii="Times New Roman" w:hAnsi="Times New Roman"/>
                <w:color w:val="000000" w:themeColor="text1"/>
                <w:sz w:val="24"/>
                <w:szCs w:val="24"/>
                <w:lang w:val="uk-UA"/>
              </w:rPr>
              <w:t>т</w:t>
            </w:r>
            <w:proofErr w:type="spellStart"/>
            <w:r w:rsidRPr="00D72E73">
              <w:rPr>
                <w:rFonts w:ascii="Times New Roman" w:hAnsi="Times New Roman"/>
                <w:color w:val="000000" w:themeColor="text1"/>
                <w:sz w:val="24"/>
                <w:szCs w:val="24"/>
              </w:rPr>
              <w:t>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85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D72E73" w:rsidRDefault="009249F5" w:rsidP="00A90844">
            <w:pPr>
              <w:pStyle w:val="1"/>
              <w:shd w:val="clear" w:color="auto" w:fill="FFFFFF"/>
              <w:spacing w:before="0" w:beforeAutospacing="0" w:after="0" w:afterAutospacing="0"/>
              <w:rPr>
                <w:b w:val="0"/>
                <w:caps/>
                <w:color w:val="000000" w:themeColor="text1"/>
                <w:sz w:val="24"/>
                <w:szCs w:val="24"/>
              </w:rPr>
            </w:pPr>
            <w:r w:rsidRPr="00D72E73">
              <w:rPr>
                <w:b w:val="0"/>
                <w:caps/>
                <w:color w:val="000000" w:themeColor="text1"/>
                <w:sz w:val="24"/>
                <w:szCs w:val="24"/>
                <w:bdr w:val="none" w:sz="0" w:space="0" w:color="auto" w:frame="1"/>
              </w:rPr>
              <w:t>SAE-30</w:t>
            </w:r>
          </w:p>
          <w:p w:rsidR="009249F5" w:rsidRPr="00D72E73" w:rsidRDefault="009249F5" w:rsidP="00A90844">
            <w:pPr>
              <w:pStyle w:val="1"/>
              <w:shd w:val="clear" w:color="auto" w:fill="FFFFFF"/>
              <w:spacing w:before="0" w:beforeAutospacing="0" w:after="0" w:afterAutospacing="0"/>
              <w:rPr>
                <w:color w:val="000000" w:themeColor="text1"/>
                <w:sz w:val="24"/>
                <w:szCs w:val="24"/>
              </w:rPr>
            </w:pPr>
            <w:r w:rsidRPr="00D72E73">
              <w:rPr>
                <w:b w:val="0"/>
                <w:caps/>
                <w:color w:val="000000" w:themeColor="text1"/>
                <w:sz w:val="24"/>
                <w:szCs w:val="24"/>
                <w:bdr w:val="none" w:sz="0" w:space="0" w:color="auto" w:frame="1"/>
              </w:rPr>
              <w:t>ГОСТ 8581-78</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4</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моторна</w:t>
            </w:r>
            <w:proofErr w:type="spellEnd"/>
            <w:r w:rsidRPr="00D72E73">
              <w:rPr>
                <w:rFonts w:ascii="Times New Roman" w:hAnsi="Times New Roman"/>
                <w:color w:val="000000" w:themeColor="text1"/>
                <w:sz w:val="24"/>
                <w:szCs w:val="24"/>
              </w:rPr>
              <w:t xml:space="preserve"> М 8</w:t>
            </w:r>
            <w:proofErr w:type="gramStart"/>
            <w:r w:rsidRPr="00D72E73">
              <w:rPr>
                <w:rFonts w:ascii="Times New Roman" w:hAnsi="Times New Roman"/>
                <w:color w:val="000000" w:themeColor="text1"/>
                <w:sz w:val="24"/>
                <w:szCs w:val="24"/>
              </w:rPr>
              <w:t xml:space="preserve"> </w:t>
            </w:r>
            <w:r w:rsidRPr="00D72E73">
              <w:rPr>
                <w:rFonts w:ascii="Times New Roman" w:hAnsi="Times New Roman"/>
                <w:color w:val="000000" w:themeColor="text1"/>
                <w:sz w:val="24"/>
                <w:szCs w:val="24"/>
                <w:lang w:val="uk-UA"/>
              </w:rPr>
              <w:t>В</w:t>
            </w:r>
            <w:proofErr w:type="gramEnd"/>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w:t>
            </w:r>
            <w:proofErr w:type="spellEnd"/>
            <w:r w:rsidRPr="00D72E73">
              <w:rPr>
                <w:rFonts w:ascii="Times New Roman" w:hAnsi="Times New Roman"/>
                <w:color w:val="000000" w:themeColor="text1"/>
                <w:sz w:val="24"/>
                <w:szCs w:val="24"/>
                <w:lang w:val="uk-UA"/>
              </w:rPr>
              <w:t>т</w:t>
            </w:r>
            <w:proofErr w:type="spellStart"/>
            <w:r w:rsidRPr="00D72E73">
              <w:rPr>
                <w:rFonts w:ascii="Times New Roman" w:hAnsi="Times New Roman"/>
                <w:color w:val="000000" w:themeColor="text1"/>
                <w:sz w:val="24"/>
                <w:szCs w:val="24"/>
              </w:rPr>
              <w:t>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en-US"/>
              </w:rPr>
              <w:t>SAE</w:t>
            </w:r>
            <w:r w:rsidRPr="00D72E73">
              <w:rPr>
                <w:rFonts w:ascii="Times New Roman" w:hAnsi="Times New Roman"/>
                <w:color w:val="000000" w:themeColor="text1"/>
                <w:sz w:val="24"/>
                <w:szCs w:val="24"/>
                <w:lang w:val="uk-UA"/>
              </w:rPr>
              <w:t xml:space="preserve"> 20 </w:t>
            </w:r>
            <w:r w:rsidRPr="00D72E73">
              <w:rPr>
                <w:rFonts w:ascii="Times New Roman" w:hAnsi="Times New Roman"/>
                <w:color w:val="000000" w:themeColor="text1"/>
                <w:sz w:val="24"/>
                <w:szCs w:val="24"/>
                <w:lang w:val="en-US"/>
              </w:rPr>
              <w:t>API</w:t>
            </w:r>
            <w:r w:rsidRPr="00D72E73">
              <w:rPr>
                <w:rFonts w:ascii="Times New Roman" w:hAnsi="Times New Roman"/>
                <w:color w:val="000000" w:themeColor="text1"/>
                <w:sz w:val="24"/>
                <w:szCs w:val="24"/>
                <w:lang w:val="uk-UA"/>
              </w:rPr>
              <w:t xml:space="preserve"> </w:t>
            </w:r>
            <w:r w:rsidRPr="00D72E73">
              <w:rPr>
                <w:rFonts w:ascii="Times New Roman" w:hAnsi="Times New Roman"/>
                <w:color w:val="000000" w:themeColor="text1"/>
                <w:sz w:val="24"/>
                <w:szCs w:val="24"/>
                <w:lang w:val="en-US"/>
              </w:rPr>
              <w:t>SD</w:t>
            </w:r>
            <w:r w:rsidRPr="00D72E73">
              <w:rPr>
                <w:rFonts w:ascii="Times New Roman" w:hAnsi="Times New Roman"/>
                <w:color w:val="000000" w:themeColor="text1"/>
                <w:sz w:val="24"/>
                <w:szCs w:val="24"/>
                <w:lang w:val="uk-UA"/>
              </w:rPr>
              <w:t>/</w:t>
            </w:r>
            <w:r w:rsidRPr="00D72E73">
              <w:rPr>
                <w:rFonts w:ascii="Times New Roman" w:hAnsi="Times New Roman"/>
                <w:color w:val="000000" w:themeColor="text1"/>
                <w:sz w:val="24"/>
                <w:szCs w:val="24"/>
                <w:lang w:val="en-US"/>
              </w:rPr>
              <w:t>CB</w:t>
            </w:r>
            <w:r w:rsidRPr="00D72E73">
              <w:rPr>
                <w:rFonts w:ascii="Times New Roman" w:hAnsi="Times New Roman"/>
                <w:color w:val="000000" w:themeColor="text1"/>
                <w:sz w:val="24"/>
                <w:szCs w:val="24"/>
                <w:lang w:val="uk-UA"/>
              </w:rPr>
              <w:t xml:space="preserve"> </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 xml:space="preserve">ГОСТ 10541-78 </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5</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трансмісійна</w:t>
            </w:r>
            <w:proofErr w:type="spellEnd"/>
            <w:r w:rsidRPr="00D72E73">
              <w:rPr>
                <w:rFonts w:ascii="Times New Roman" w:hAnsi="Times New Roman"/>
                <w:color w:val="000000" w:themeColor="text1"/>
                <w:sz w:val="24"/>
                <w:szCs w:val="24"/>
              </w:rPr>
              <w:t xml:space="preserve"> ТАД-17И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w:t>
            </w:r>
            <w:proofErr w:type="spellEnd"/>
            <w:r w:rsidRPr="00D72E73">
              <w:rPr>
                <w:rFonts w:ascii="Times New Roman" w:hAnsi="Times New Roman"/>
                <w:color w:val="000000" w:themeColor="text1"/>
                <w:sz w:val="24"/>
                <w:szCs w:val="24"/>
                <w:lang w:val="uk-UA"/>
              </w:rPr>
              <w:t>т</w:t>
            </w:r>
            <w:proofErr w:type="spellStart"/>
            <w:r w:rsidRPr="00D72E73">
              <w:rPr>
                <w:rFonts w:ascii="Times New Roman" w:hAnsi="Times New Roman"/>
                <w:color w:val="000000" w:themeColor="text1"/>
                <w:sz w:val="24"/>
                <w:szCs w:val="24"/>
              </w:rPr>
              <w:t>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10</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D72E73" w:rsidRDefault="009249F5" w:rsidP="00A90844">
            <w:pPr>
              <w:spacing w:after="0" w:line="240" w:lineRule="auto"/>
              <w:rPr>
                <w:rFonts w:ascii="Times New Roman" w:hAnsi="Times New Roman"/>
                <w:bCs/>
                <w:color w:val="000000" w:themeColor="text1"/>
                <w:sz w:val="24"/>
                <w:szCs w:val="24"/>
                <w:bdr w:val="none" w:sz="0" w:space="0" w:color="auto" w:frame="1"/>
                <w:shd w:val="clear" w:color="auto" w:fill="FFFFFF"/>
                <w:lang w:val="uk-UA"/>
              </w:rPr>
            </w:pPr>
            <w:r w:rsidRPr="00D72E73">
              <w:rPr>
                <w:rFonts w:ascii="Times New Roman" w:hAnsi="Times New Roman"/>
                <w:bCs/>
                <w:color w:val="000000" w:themeColor="text1"/>
                <w:sz w:val="24"/>
                <w:szCs w:val="24"/>
                <w:bdr w:val="none" w:sz="0" w:space="0" w:color="auto" w:frame="1"/>
                <w:shd w:val="clear" w:color="auto" w:fill="FFFFFF"/>
                <w:lang w:val="uk-UA"/>
              </w:rPr>
              <w:t xml:space="preserve">АРІ </w:t>
            </w:r>
            <w:r w:rsidRPr="00D72E73">
              <w:rPr>
                <w:rFonts w:ascii="Times New Roman" w:hAnsi="Times New Roman"/>
                <w:bCs/>
                <w:color w:val="000000" w:themeColor="text1"/>
                <w:sz w:val="24"/>
                <w:szCs w:val="24"/>
                <w:bdr w:val="none" w:sz="0" w:space="0" w:color="auto" w:frame="1"/>
                <w:shd w:val="clear" w:color="auto" w:fill="FFFFFF"/>
              </w:rPr>
              <w:t>GL</w:t>
            </w:r>
            <w:r w:rsidRPr="00D72E73">
              <w:rPr>
                <w:rFonts w:ascii="Times New Roman" w:hAnsi="Times New Roman"/>
                <w:bCs/>
                <w:color w:val="000000" w:themeColor="text1"/>
                <w:sz w:val="24"/>
                <w:szCs w:val="24"/>
                <w:bdr w:val="none" w:sz="0" w:space="0" w:color="auto" w:frame="1"/>
                <w:shd w:val="clear" w:color="auto" w:fill="FFFFFF"/>
                <w:lang w:val="uk-UA"/>
              </w:rPr>
              <w:t>-5</w:t>
            </w:r>
          </w:p>
          <w:p w:rsidR="009249F5" w:rsidRPr="00D72E73" w:rsidRDefault="009249F5" w:rsidP="00A90844">
            <w:pPr>
              <w:spacing w:after="0" w:line="240" w:lineRule="auto"/>
              <w:rPr>
                <w:rFonts w:ascii="Times New Roman" w:hAnsi="Times New Roman"/>
                <w:bCs/>
                <w:color w:val="000000" w:themeColor="text1"/>
                <w:sz w:val="24"/>
                <w:szCs w:val="24"/>
                <w:bdr w:val="none" w:sz="0" w:space="0" w:color="auto" w:frame="1"/>
                <w:shd w:val="clear" w:color="auto" w:fill="FFFFFF"/>
                <w:lang w:val="uk-UA"/>
              </w:rPr>
            </w:pPr>
            <w:r w:rsidRPr="00D72E73">
              <w:rPr>
                <w:rFonts w:ascii="Times New Roman" w:hAnsi="Times New Roman"/>
                <w:bCs/>
                <w:color w:val="000000" w:themeColor="text1"/>
                <w:sz w:val="24"/>
                <w:szCs w:val="24"/>
                <w:bdr w:val="none" w:sz="0" w:space="0" w:color="auto" w:frame="1"/>
                <w:shd w:val="clear" w:color="auto" w:fill="FFFFFF"/>
              </w:rPr>
              <w:t>SAE</w:t>
            </w:r>
            <w:r w:rsidRPr="00D72E73">
              <w:rPr>
                <w:rFonts w:ascii="Times New Roman" w:hAnsi="Times New Roman"/>
                <w:bCs/>
                <w:color w:val="000000" w:themeColor="text1"/>
                <w:sz w:val="24"/>
                <w:szCs w:val="24"/>
                <w:bdr w:val="none" w:sz="0" w:space="0" w:color="auto" w:frame="1"/>
                <w:shd w:val="clear" w:color="auto" w:fill="FFFFFF"/>
                <w:lang w:val="uk-UA"/>
              </w:rPr>
              <w:t xml:space="preserve"> 85</w:t>
            </w:r>
            <w:r w:rsidRPr="00D72E73">
              <w:rPr>
                <w:rFonts w:ascii="Times New Roman" w:hAnsi="Times New Roman"/>
                <w:bCs/>
                <w:color w:val="000000" w:themeColor="text1"/>
                <w:sz w:val="24"/>
                <w:szCs w:val="24"/>
                <w:bdr w:val="none" w:sz="0" w:space="0" w:color="auto" w:frame="1"/>
                <w:shd w:val="clear" w:color="auto" w:fill="FFFFFF"/>
              </w:rPr>
              <w:t>W</w:t>
            </w:r>
            <w:r w:rsidRPr="00D72E73">
              <w:rPr>
                <w:rFonts w:ascii="Times New Roman" w:hAnsi="Times New Roman"/>
                <w:bCs/>
                <w:color w:val="000000" w:themeColor="text1"/>
                <w:sz w:val="24"/>
                <w:szCs w:val="24"/>
                <w:bdr w:val="none" w:sz="0" w:space="0" w:color="auto" w:frame="1"/>
                <w:shd w:val="clear" w:color="auto" w:fill="FFFFFF"/>
                <w:lang w:val="uk-UA"/>
              </w:rPr>
              <w:t>-90</w:t>
            </w:r>
          </w:p>
          <w:p w:rsidR="009249F5" w:rsidRPr="00D72E73" w:rsidRDefault="009249F5" w:rsidP="00A90844">
            <w:pPr>
              <w:spacing w:after="0" w:line="240" w:lineRule="auto"/>
              <w:rPr>
                <w:rFonts w:ascii="Times New Roman" w:hAnsi="Times New Roman"/>
                <w:bCs/>
                <w:color w:val="000000" w:themeColor="text1"/>
                <w:sz w:val="24"/>
                <w:szCs w:val="24"/>
                <w:bdr w:val="none" w:sz="0" w:space="0" w:color="auto" w:frame="1"/>
                <w:shd w:val="clear" w:color="auto" w:fill="FFFFFF"/>
                <w:lang w:val="uk-UA"/>
              </w:rPr>
            </w:pPr>
            <w:r w:rsidRPr="00D72E73">
              <w:rPr>
                <w:rFonts w:ascii="Times New Roman" w:hAnsi="Times New Roman"/>
                <w:bCs/>
                <w:color w:val="000000" w:themeColor="text1"/>
                <w:sz w:val="24"/>
                <w:szCs w:val="24"/>
                <w:bdr w:val="none" w:sz="0" w:space="0" w:color="auto" w:frame="1"/>
                <w:shd w:val="clear" w:color="auto" w:fill="FFFFFF"/>
                <w:lang w:val="uk-UA"/>
              </w:rPr>
              <w:t>ГОСТ ТМ-5-18</w:t>
            </w:r>
          </w:p>
        </w:tc>
      </w:tr>
      <w:tr w:rsidR="009249F5" w:rsidRPr="00A1140D"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6</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трансмісійна</w:t>
            </w:r>
            <w:proofErr w:type="spellEnd"/>
            <w:r w:rsidRPr="00D72E73">
              <w:rPr>
                <w:rFonts w:ascii="Times New Roman" w:hAnsi="Times New Roman"/>
                <w:color w:val="000000" w:themeColor="text1"/>
                <w:sz w:val="24"/>
                <w:szCs w:val="24"/>
              </w:rPr>
              <w:t xml:space="preserve"> Т</w:t>
            </w:r>
            <w:r w:rsidRPr="00D72E73">
              <w:rPr>
                <w:rFonts w:ascii="Times New Roman" w:hAnsi="Times New Roman"/>
                <w:color w:val="000000" w:themeColor="text1"/>
                <w:sz w:val="24"/>
                <w:szCs w:val="24"/>
                <w:lang w:val="uk-UA"/>
              </w:rPr>
              <w:t>А</w:t>
            </w:r>
            <w:r w:rsidRPr="00D72E73">
              <w:rPr>
                <w:rFonts w:ascii="Times New Roman" w:hAnsi="Times New Roman"/>
                <w:color w:val="000000" w:themeColor="text1"/>
                <w:sz w:val="24"/>
                <w:szCs w:val="24"/>
              </w:rPr>
              <w:t>п-15В</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w:t>
            </w:r>
            <w:proofErr w:type="spellEnd"/>
            <w:r w:rsidRPr="00D72E73">
              <w:rPr>
                <w:rFonts w:ascii="Times New Roman" w:hAnsi="Times New Roman"/>
                <w:color w:val="000000" w:themeColor="text1"/>
                <w:sz w:val="24"/>
                <w:szCs w:val="24"/>
                <w:lang w:val="uk-UA"/>
              </w:rPr>
              <w:t>т</w:t>
            </w:r>
            <w:proofErr w:type="spellStart"/>
            <w:r w:rsidRPr="00D72E73">
              <w:rPr>
                <w:rFonts w:ascii="Times New Roman" w:hAnsi="Times New Roman"/>
                <w:color w:val="000000" w:themeColor="text1"/>
                <w:sz w:val="24"/>
                <w:szCs w:val="24"/>
              </w:rPr>
              <w:t>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C5223D" w:rsidRDefault="009249F5" w:rsidP="00A90844">
            <w:pPr>
              <w:spacing w:after="0" w:line="240" w:lineRule="auto"/>
              <w:rPr>
                <w:rFonts w:ascii="Times New Roman" w:hAnsi="Times New Roman"/>
                <w:bCs/>
                <w:color w:val="000000" w:themeColor="text1"/>
                <w:sz w:val="24"/>
                <w:szCs w:val="24"/>
                <w:bdr w:val="none" w:sz="0" w:space="0" w:color="auto" w:frame="1"/>
                <w:shd w:val="clear" w:color="auto" w:fill="FFFFFF"/>
                <w:lang w:val="uk-UA"/>
              </w:rPr>
            </w:pPr>
            <w:r w:rsidRPr="00D72E73">
              <w:rPr>
                <w:rFonts w:ascii="Times New Roman" w:hAnsi="Times New Roman"/>
                <w:bCs/>
                <w:color w:val="000000" w:themeColor="text1"/>
                <w:sz w:val="24"/>
                <w:szCs w:val="24"/>
                <w:bdr w:val="none" w:sz="0" w:space="0" w:color="auto" w:frame="1"/>
                <w:shd w:val="clear" w:color="auto" w:fill="FFFFFF"/>
                <w:lang w:val="uk-UA"/>
              </w:rPr>
              <w:t xml:space="preserve">АРІ </w:t>
            </w:r>
            <w:r w:rsidRPr="00D72E73">
              <w:rPr>
                <w:rFonts w:ascii="Times New Roman" w:hAnsi="Times New Roman"/>
                <w:bCs/>
                <w:color w:val="000000" w:themeColor="text1"/>
                <w:sz w:val="24"/>
                <w:szCs w:val="24"/>
                <w:bdr w:val="none" w:sz="0" w:space="0" w:color="auto" w:frame="1"/>
                <w:shd w:val="clear" w:color="auto" w:fill="FFFFFF"/>
              </w:rPr>
              <w:t>GL</w:t>
            </w:r>
            <w:r>
              <w:rPr>
                <w:rFonts w:ascii="Times New Roman" w:hAnsi="Times New Roman"/>
                <w:bCs/>
                <w:color w:val="000000" w:themeColor="text1"/>
                <w:sz w:val="24"/>
                <w:szCs w:val="24"/>
                <w:bdr w:val="none" w:sz="0" w:space="0" w:color="auto" w:frame="1"/>
                <w:shd w:val="clear" w:color="auto" w:fill="FFFFFF"/>
                <w:lang w:val="uk-UA"/>
              </w:rPr>
              <w:t>-5</w:t>
            </w:r>
          </w:p>
        </w:tc>
      </w:tr>
      <w:tr w:rsidR="009249F5" w:rsidRPr="006C4522"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7</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трансмісійна</w:t>
            </w:r>
            <w:proofErr w:type="spellEnd"/>
            <w:r w:rsidRPr="00D72E73">
              <w:rPr>
                <w:rFonts w:ascii="Times New Roman" w:hAnsi="Times New Roman"/>
                <w:color w:val="000000" w:themeColor="text1"/>
                <w:sz w:val="24"/>
                <w:szCs w:val="24"/>
              </w:rPr>
              <w:t xml:space="preserve"> </w:t>
            </w:r>
            <w:proofErr w:type="spellStart"/>
            <w:r w:rsidRPr="00D72E73">
              <w:rPr>
                <w:rFonts w:ascii="Times New Roman" w:hAnsi="Times New Roman"/>
                <w:color w:val="000000" w:themeColor="text1"/>
                <w:sz w:val="24"/>
                <w:szCs w:val="24"/>
              </w:rPr>
              <w:t>Нігрол</w:t>
            </w:r>
            <w:proofErr w:type="spellEnd"/>
            <w:r w:rsidRPr="00D72E73">
              <w:rPr>
                <w:rFonts w:ascii="Times New Roman" w:hAnsi="Times New Roman"/>
                <w:color w:val="000000" w:themeColor="text1"/>
                <w:sz w:val="24"/>
                <w:szCs w:val="24"/>
              </w:rPr>
              <w:t xml:space="preserve">-Л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w:t>
            </w:r>
            <w:proofErr w:type="spellEnd"/>
            <w:r w:rsidRPr="00D72E73">
              <w:rPr>
                <w:rFonts w:ascii="Times New Roman" w:hAnsi="Times New Roman"/>
                <w:color w:val="000000" w:themeColor="text1"/>
                <w:sz w:val="24"/>
                <w:szCs w:val="24"/>
                <w:lang w:val="uk-UA"/>
              </w:rPr>
              <w:t>т</w:t>
            </w:r>
            <w:proofErr w:type="spellStart"/>
            <w:r w:rsidRPr="00D72E73">
              <w:rPr>
                <w:rFonts w:ascii="Times New Roman" w:hAnsi="Times New Roman"/>
                <w:color w:val="000000" w:themeColor="text1"/>
                <w:sz w:val="24"/>
                <w:szCs w:val="24"/>
              </w:rPr>
              <w:t>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10</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uk-UA"/>
              </w:rPr>
            </w:pPr>
            <w:r w:rsidRPr="00D72E73">
              <w:rPr>
                <w:rFonts w:ascii="Times New Roman" w:hAnsi="Times New Roman"/>
                <w:color w:val="000000" w:themeColor="text1"/>
                <w:sz w:val="24"/>
                <w:szCs w:val="24"/>
                <w:shd w:val="clear" w:color="auto" w:fill="FFFFFF"/>
              </w:rPr>
              <w:t>SAE</w:t>
            </w:r>
            <w:r w:rsidRPr="00D6324C">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rPr>
              <w:t>API</w:t>
            </w:r>
            <w:r w:rsidRPr="00D6324C">
              <w:rPr>
                <w:rFonts w:ascii="Times New Roman" w:hAnsi="Times New Roman"/>
                <w:color w:val="000000" w:themeColor="text1"/>
                <w:sz w:val="24"/>
                <w:szCs w:val="24"/>
                <w:shd w:val="clear" w:color="auto" w:fill="FFFFFF"/>
                <w:lang w:val="uk-UA"/>
              </w:rPr>
              <w:t>)</w:t>
            </w:r>
            <w:r w:rsidRPr="00D72E73">
              <w:rPr>
                <w:rFonts w:ascii="Times New Roman" w:hAnsi="Times New Roman"/>
                <w:color w:val="000000" w:themeColor="text1"/>
                <w:sz w:val="24"/>
                <w:szCs w:val="24"/>
                <w:shd w:val="clear" w:color="auto" w:fill="FFFFFF"/>
                <w:lang w:val="uk-UA"/>
              </w:rPr>
              <w:t>,</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6324C">
              <w:rPr>
                <w:rFonts w:ascii="Times New Roman" w:hAnsi="Times New Roman"/>
                <w:color w:val="000000" w:themeColor="text1"/>
                <w:sz w:val="24"/>
                <w:szCs w:val="24"/>
                <w:lang w:val="uk-UA"/>
              </w:rPr>
              <w:t xml:space="preserve">ТУ У 23.2-30802090-021-2002 </w:t>
            </w:r>
          </w:p>
        </w:tc>
      </w:tr>
      <w:tr w:rsidR="009249F5" w:rsidRPr="006C4522"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8</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lang w:val="uk-UA"/>
              </w:rPr>
            </w:pPr>
            <w:r w:rsidRPr="00D72E73">
              <w:rPr>
                <w:rFonts w:ascii="Times New Roman" w:hAnsi="Times New Roman"/>
                <w:color w:val="000000" w:themeColor="text1"/>
                <w:sz w:val="24"/>
                <w:szCs w:val="24"/>
              </w:rPr>
              <w:t xml:space="preserve">Олива </w:t>
            </w:r>
            <w:r w:rsidRPr="00D72E73">
              <w:rPr>
                <w:rFonts w:ascii="Times New Roman" w:hAnsi="Times New Roman"/>
                <w:color w:val="000000" w:themeColor="text1"/>
                <w:sz w:val="24"/>
                <w:szCs w:val="24"/>
                <w:lang w:val="uk-UA"/>
              </w:rPr>
              <w:t xml:space="preserve">моторна </w:t>
            </w:r>
            <w:proofErr w:type="spellStart"/>
            <w:r w:rsidRPr="00D72E73">
              <w:rPr>
                <w:rFonts w:ascii="Times New Roman" w:hAnsi="Times New Roman"/>
                <w:color w:val="000000" w:themeColor="text1"/>
                <w:sz w:val="24"/>
                <w:szCs w:val="24"/>
                <w:lang w:val="uk-UA"/>
              </w:rPr>
              <w:t>Turbo</w:t>
            </w:r>
            <w:proofErr w:type="spellEnd"/>
            <w:r w:rsidRPr="00D72E73">
              <w:rPr>
                <w:rFonts w:ascii="Times New Roman" w:hAnsi="Times New Roman"/>
                <w:color w:val="000000" w:themeColor="text1"/>
                <w:sz w:val="24"/>
                <w:szCs w:val="24"/>
                <w:lang w:val="uk-UA"/>
              </w:rPr>
              <w:t xml:space="preserve"> LXE 15W40</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 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45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r w:rsidRPr="00D72E73">
              <w:rPr>
                <w:rStyle w:val="a8"/>
                <w:rFonts w:ascii="Times New Roman" w:hAnsi="Times New Roman"/>
                <w:color w:val="000000" w:themeColor="text1"/>
                <w:sz w:val="24"/>
                <w:szCs w:val="24"/>
                <w:bdr w:val="none" w:sz="0" w:space="0" w:color="auto" w:frame="1"/>
                <w:shd w:val="clear" w:color="auto" w:fill="FFFFFF"/>
                <w:lang w:val="uk-UA"/>
              </w:rPr>
              <w:t xml:space="preserve"> </w:t>
            </w:r>
            <w:r w:rsidRPr="00C5223D">
              <w:rPr>
                <w:rStyle w:val="a8"/>
                <w:rFonts w:ascii="Times New Roman" w:hAnsi="Times New Roman"/>
                <w:color w:val="000000" w:themeColor="text1"/>
                <w:sz w:val="24"/>
                <w:szCs w:val="24"/>
                <w:bdr w:val="none" w:sz="0" w:space="0" w:color="auto" w:frame="1"/>
                <w:shd w:val="clear" w:color="auto" w:fill="FFFFFF"/>
              </w:rPr>
              <w:t>API</w:t>
            </w:r>
            <w:r w:rsidRPr="00C5223D">
              <w:rPr>
                <w:rStyle w:val="a8"/>
                <w:rFonts w:ascii="Times New Roman" w:hAnsi="Times New Roman"/>
                <w:color w:val="000000" w:themeColor="text1"/>
                <w:sz w:val="24"/>
                <w:szCs w:val="24"/>
                <w:bdr w:val="none" w:sz="0" w:space="0" w:color="auto" w:frame="1"/>
                <w:shd w:val="clear" w:color="auto" w:fill="FFFFFF"/>
                <w:lang w:val="uk-UA"/>
              </w:rPr>
              <w:t xml:space="preserve"> </w:t>
            </w:r>
            <w:r w:rsidRPr="00C5223D">
              <w:rPr>
                <w:rStyle w:val="a8"/>
                <w:rFonts w:ascii="Times New Roman" w:hAnsi="Times New Roman"/>
                <w:color w:val="000000" w:themeColor="text1"/>
                <w:sz w:val="24"/>
                <w:szCs w:val="24"/>
                <w:bdr w:val="none" w:sz="0" w:space="0" w:color="auto" w:frame="1"/>
                <w:shd w:val="clear" w:color="auto" w:fill="FFFFFF"/>
              </w:rPr>
              <w:t>C</w:t>
            </w:r>
            <w:r w:rsidRPr="00C5223D">
              <w:rPr>
                <w:rStyle w:val="a8"/>
                <w:rFonts w:ascii="Times New Roman" w:hAnsi="Times New Roman"/>
                <w:color w:val="000000" w:themeColor="text1"/>
                <w:sz w:val="24"/>
                <w:szCs w:val="24"/>
                <w:bdr w:val="none" w:sz="0" w:space="0" w:color="auto" w:frame="1"/>
                <w:shd w:val="clear" w:color="auto" w:fill="FFFFFF"/>
                <w:lang w:val="uk-UA"/>
              </w:rPr>
              <w:t>І, С</w:t>
            </w:r>
            <w:r w:rsidRPr="00C5223D">
              <w:rPr>
                <w:rStyle w:val="a8"/>
                <w:rFonts w:ascii="Times New Roman" w:hAnsi="Times New Roman"/>
                <w:color w:val="000000" w:themeColor="text1"/>
                <w:sz w:val="24"/>
                <w:szCs w:val="24"/>
                <w:bdr w:val="none" w:sz="0" w:space="0" w:color="auto" w:frame="1"/>
                <w:shd w:val="clear" w:color="auto" w:fill="FFFFFF"/>
                <w:lang w:val="en-US"/>
              </w:rPr>
              <w:t>H</w:t>
            </w:r>
            <w:r w:rsidRPr="00C5223D">
              <w:rPr>
                <w:rStyle w:val="a8"/>
                <w:rFonts w:ascii="Times New Roman" w:hAnsi="Times New Roman"/>
                <w:color w:val="000000" w:themeColor="text1"/>
                <w:sz w:val="24"/>
                <w:szCs w:val="24"/>
                <w:bdr w:val="none" w:sz="0" w:space="0" w:color="auto" w:frame="1"/>
                <w:shd w:val="clear" w:color="auto" w:fill="FFFFFF"/>
                <w:lang w:val="uk-UA"/>
              </w:rPr>
              <w:t>/</w:t>
            </w:r>
            <w:r w:rsidRPr="00C5223D">
              <w:rPr>
                <w:rStyle w:val="a8"/>
                <w:rFonts w:ascii="Times New Roman" w:hAnsi="Times New Roman"/>
                <w:color w:val="000000" w:themeColor="text1"/>
                <w:sz w:val="24"/>
                <w:szCs w:val="24"/>
                <w:bdr w:val="none" w:sz="0" w:space="0" w:color="auto" w:frame="1"/>
                <w:shd w:val="clear" w:color="auto" w:fill="FFFFFF"/>
                <w:lang w:val="en-US"/>
              </w:rPr>
              <w:t>SL</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9</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proofErr w:type="spellStart"/>
            <w:r w:rsidRPr="00D72E73">
              <w:rPr>
                <w:rFonts w:ascii="Times New Roman" w:hAnsi="Times New Roman"/>
                <w:color w:val="000000" w:themeColor="text1"/>
                <w:sz w:val="24"/>
                <w:szCs w:val="24"/>
              </w:rPr>
              <w:t>Мастило</w:t>
            </w:r>
            <w:proofErr w:type="spellEnd"/>
            <w:r w:rsidRPr="00D72E73">
              <w:rPr>
                <w:rFonts w:ascii="Times New Roman" w:hAnsi="Times New Roman"/>
                <w:color w:val="000000" w:themeColor="text1"/>
                <w:sz w:val="24"/>
                <w:szCs w:val="24"/>
              </w:rPr>
              <w:t xml:space="preserve"> Літол-24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Відро</w:t>
            </w:r>
            <w:proofErr w:type="spellEnd"/>
            <w:r w:rsidRPr="00D72E73">
              <w:rPr>
                <w:rFonts w:ascii="Times New Roman" w:hAnsi="Times New Roman"/>
                <w:color w:val="000000" w:themeColor="text1"/>
                <w:sz w:val="24"/>
                <w:szCs w:val="24"/>
              </w:rPr>
              <w:t xml:space="preserve"> 17,5кг/20 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w:t>
            </w:r>
          </w:p>
        </w:tc>
        <w:tc>
          <w:tcPr>
            <w:tcW w:w="3119" w:type="dxa"/>
            <w:shd w:val="clear" w:color="auto" w:fill="auto"/>
          </w:tcPr>
          <w:p w:rsidR="009249F5" w:rsidRPr="00435719" w:rsidRDefault="009249F5" w:rsidP="00A90844">
            <w:pPr>
              <w:spacing w:after="0" w:line="240" w:lineRule="auto"/>
              <w:rPr>
                <w:rFonts w:ascii="Times New Roman" w:hAnsi="Times New Roman"/>
                <w:color w:val="000000" w:themeColor="text1"/>
                <w:sz w:val="24"/>
                <w:szCs w:val="24"/>
                <w:shd w:val="clear" w:color="auto" w:fill="FEFEFE"/>
                <w:lang w:val="uk-UA"/>
              </w:rPr>
            </w:pPr>
            <w:r w:rsidRPr="00435719">
              <w:rPr>
                <w:rFonts w:ascii="Times New Roman" w:hAnsi="Times New Roman"/>
                <w:sz w:val="24"/>
                <w:szCs w:val="24"/>
              </w:rPr>
              <w:t xml:space="preserve">ДСТУ ГОСТ 21150:2019 (ГОСТ 21150–2017, IDT) </w:t>
            </w:r>
            <w:proofErr w:type="spellStart"/>
            <w:r w:rsidRPr="00435719">
              <w:rPr>
                <w:rFonts w:ascii="Times New Roman" w:hAnsi="Times New Roman"/>
                <w:sz w:val="24"/>
                <w:szCs w:val="24"/>
              </w:rPr>
              <w:t>Мастило</w:t>
            </w:r>
            <w:proofErr w:type="spellEnd"/>
            <w:r w:rsidRPr="00435719">
              <w:rPr>
                <w:rFonts w:ascii="Times New Roman" w:hAnsi="Times New Roman"/>
                <w:sz w:val="24"/>
                <w:szCs w:val="24"/>
              </w:rPr>
              <w:t xml:space="preserve"> Літол-24. </w:t>
            </w:r>
            <w:proofErr w:type="spellStart"/>
            <w:proofErr w:type="gramStart"/>
            <w:r w:rsidRPr="00435719">
              <w:rPr>
                <w:rFonts w:ascii="Times New Roman" w:hAnsi="Times New Roman"/>
                <w:sz w:val="24"/>
                <w:szCs w:val="24"/>
              </w:rPr>
              <w:t>Техн</w:t>
            </w:r>
            <w:proofErr w:type="gramEnd"/>
            <w:r w:rsidRPr="00435719">
              <w:rPr>
                <w:rFonts w:ascii="Times New Roman" w:hAnsi="Times New Roman"/>
                <w:sz w:val="24"/>
                <w:szCs w:val="24"/>
              </w:rPr>
              <w:t>ічні</w:t>
            </w:r>
            <w:proofErr w:type="spellEnd"/>
            <w:r w:rsidRPr="00435719">
              <w:rPr>
                <w:rFonts w:ascii="Times New Roman" w:hAnsi="Times New Roman"/>
                <w:sz w:val="24"/>
                <w:szCs w:val="24"/>
              </w:rPr>
              <w:t xml:space="preserve"> </w:t>
            </w:r>
            <w:proofErr w:type="spellStart"/>
            <w:r w:rsidRPr="00435719">
              <w:rPr>
                <w:rFonts w:ascii="Times New Roman" w:hAnsi="Times New Roman"/>
                <w:sz w:val="24"/>
                <w:szCs w:val="24"/>
              </w:rPr>
              <w:t>умови</w:t>
            </w:r>
            <w:proofErr w:type="spellEnd"/>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10</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proofErr w:type="spellStart"/>
            <w:r w:rsidRPr="00D72E73">
              <w:rPr>
                <w:rFonts w:ascii="Times New Roman" w:hAnsi="Times New Roman"/>
                <w:color w:val="000000" w:themeColor="text1"/>
                <w:sz w:val="24"/>
                <w:szCs w:val="24"/>
              </w:rPr>
              <w:t>Мастило</w:t>
            </w:r>
            <w:proofErr w:type="spellEnd"/>
            <w:r w:rsidRPr="00D72E73">
              <w:rPr>
                <w:rFonts w:ascii="Times New Roman" w:hAnsi="Times New Roman"/>
                <w:color w:val="000000" w:themeColor="text1"/>
                <w:sz w:val="24"/>
                <w:szCs w:val="24"/>
                <w:lang w:val="uk-UA"/>
              </w:rPr>
              <w:t xml:space="preserve"> універсальне </w:t>
            </w:r>
            <w:proofErr w:type="spellStart"/>
            <w:r w:rsidRPr="00D72E73">
              <w:rPr>
                <w:rFonts w:ascii="Times New Roman" w:hAnsi="Times New Roman"/>
                <w:color w:val="000000" w:themeColor="text1"/>
                <w:sz w:val="24"/>
                <w:szCs w:val="24"/>
                <w:lang w:val="en-US"/>
              </w:rPr>
              <w:t>Rremium</w:t>
            </w:r>
            <w:proofErr w:type="spellEnd"/>
            <w:r w:rsidRPr="00D72E73">
              <w:rPr>
                <w:rFonts w:ascii="Times New Roman" w:hAnsi="Times New Roman"/>
                <w:color w:val="000000" w:themeColor="text1"/>
                <w:sz w:val="24"/>
                <w:szCs w:val="24"/>
              </w:rPr>
              <w:t xml:space="preserve"> </w:t>
            </w:r>
            <w:r w:rsidRPr="00D72E73">
              <w:rPr>
                <w:rFonts w:ascii="Times New Roman" w:hAnsi="Times New Roman"/>
                <w:color w:val="000000" w:themeColor="text1"/>
                <w:sz w:val="24"/>
                <w:szCs w:val="24"/>
                <w:lang w:val="en-US"/>
              </w:rPr>
              <w:t>Grease</w:t>
            </w:r>
            <w:r w:rsidRPr="00D72E73">
              <w:rPr>
                <w:rFonts w:ascii="Times New Roman" w:hAnsi="Times New Roman"/>
                <w:color w:val="000000" w:themeColor="text1"/>
                <w:sz w:val="24"/>
                <w:szCs w:val="24"/>
              </w:rPr>
              <w:t xml:space="preserve"> </w:t>
            </w:r>
            <w:r w:rsidRPr="00D72E73">
              <w:rPr>
                <w:rFonts w:ascii="Times New Roman" w:hAnsi="Times New Roman"/>
                <w:color w:val="000000" w:themeColor="text1"/>
                <w:sz w:val="24"/>
                <w:szCs w:val="24"/>
                <w:lang w:val="en-US"/>
              </w:rPr>
              <w:t>EP</w:t>
            </w:r>
            <w:r w:rsidRPr="00D72E73">
              <w:rPr>
                <w:rFonts w:ascii="Times New Roman" w:hAnsi="Times New Roman"/>
                <w:color w:val="000000" w:themeColor="text1"/>
                <w:sz w:val="24"/>
                <w:szCs w:val="24"/>
              </w:rPr>
              <w:t>2</w:t>
            </w:r>
            <w:r w:rsidRPr="00D72E73">
              <w:rPr>
                <w:rFonts w:ascii="Times New Roman" w:hAnsi="Times New Roman"/>
                <w:color w:val="000000" w:themeColor="text1"/>
                <w:sz w:val="24"/>
                <w:szCs w:val="24"/>
                <w:lang w:val="uk-UA"/>
              </w:rPr>
              <w:t xml:space="preserve">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Відро</w:t>
            </w:r>
            <w:proofErr w:type="spellEnd"/>
            <w:r w:rsidRPr="00D72E73">
              <w:rPr>
                <w:rFonts w:ascii="Times New Roman" w:hAnsi="Times New Roman"/>
                <w:color w:val="000000" w:themeColor="text1"/>
                <w:sz w:val="24"/>
                <w:szCs w:val="24"/>
              </w:rPr>
              <w:t xml:space="preserve"> 4,5 /5 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shd w:val="clear" w:color="auto" w:fill="FEFEFE"/>
                <w:lang w:val="uk-UA"/>
              </w:rPr>
            </w:pPr>
            <w:r w:rsidRPr="00D72E73">
              <w:rPr>
                <w:rFonts w:ascii="Times New Roman" w:hAnsi="Times New Roman"/>
                <w:color w:val="000000" w:themeColor="text1"/>
                <w:sz w:val="24"/>
                <w:szCs w:val="24"/>
                <w:lang w:val="uk-UA"/>
              </w:rPr>
              <w:t>Класифікація відповідності</w:t>
            </w:r>
            <w:r w:rsidRPr="00D72E73">
              <w:rPr>
                <w:rStyle w:val="a8"/>
                <w:rFonts w:ascii="Times New Roman" w:hAnsi="Times New Roman"/>
                <w:color w:val="000000" w:themeColor="text1"/>
                <w:sz w:val="24"/>
                <w:szCs w:val="24"/>
                <w:bdr w:val="none" w:sz="0" w:space="0" w:color="auto" w:frame="1"/>
                <w:shd w:val="clear" w:color="auto" w:fill="FFFFFF"/>
                <w:lang w:val="uk-UA"/>
              </w:rPr>
              <w:t xml:space="preserve"> </w:t>
            </w:r>
            <w:r w:rsidRPr="00D72E73">
              <w:rPr>
                <w:rStyle w:val="a8"/>
                <w:rFonts w:ascii="Times New Roman" w:hAnsi="Times New Roman"/>
                <w:color w:val="000000" w:themeColor="text1"/>
                <w:sz w:val="24"/>
                <w:szCs w:val="24"/>
                <w:bdr w:val="none" w:sz="0" w:space="0" w:color="auto" w:frame="1"/>
                <w:shd w:val="clear" w:color="auto" w:fill="FFFFFF"/>
                <w:lang w:val="en-US"/>
              </w:rPr>
              <w:t>251</w:t>
            </w:r>
            <w:r w:rsidRPr="00D72E73">
              <w:rPr>
                <w:rFonts w:ascii="Times New Roman" w:hAnsi="Times New Roman"/>
                <w:color w:val="000000" w:themeColor="text1"/>
                <w:sz w:val="24"/>
                <w:szCs w:val="24"/>
                <w:shd w:val="clear" w:color="auto" w:fill="FEFEFE"/>
                <w:lang w:val="en-US"/>
              </w:rPr>
              <w:t>H EP</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11</w:t>
            </w:r>
          </w:p>
        </w:tc>
        <w:tc>
          <w:tcPr>
            <w:tcW w:w="3369"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моторна</w:t>
            </w:r>
            <w:proofErr w:type="spellEnd"/>
            <w:r w:rsidRPr="00D72E73">
              <w:rPr>
                <w:rFonts w:ascii="Times New Roman" w:hAnsi="Times New Roman"/>
                <w:color w:val="000000" w:themeColor="text1"/>
                <w:sz w:val="24"/>
                <w:szCs w:val="24"/>
              </w:rPr>
              <w:t xml:space="preserve"> CLAAS</w:t>
            </w:r>
          </w:p>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AGRIMOT SDX 15W40</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14</w:t>
            </w:r>
          </w:p>
        </w:tc>
        <w:tc>
          <w:tcPr>
            <w:tcW w:w="3119" w:type="dxa"/>
            <w:shd w:val="clear" w:color="auto" w:fill="auto"/>
          </w:tcPr>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bCs/>
                <w:color w:val="000000" w:themeColor="text1"/>
                <w:spacing w:val="15"/>
                <w:sz w:val="24"/>
                <w:szCs w:val="24"/>
                <w:lang w:val="uk-UA" w:eastAsia="ru-RU"/>
              </w:rPr>
              <w:t xml:space="preserve">Специфікації </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eastAsia="Times New Roman" w:hAnsi="Times New Roman"/>
                <w:color w:val="000000" w:themeColor="text1"/>
                <w:spacing w:val="15"/>
                <w:sz w:val="24"/>
                <w:szCs w:val="24"/>
                <w:lang w:eastAsia="ru-RU"/>
              </w:rPr>
              <w:t>API CI</w:t>
            </w:r>
            <w:r w:rsidRPr="00D72E73">
              <w:rPr>
                <w:rFonts w:ascii="Times New Roman" w:eastAsia="Times New Roman" w:hAnsi="Times New Roman"/>
                <w:color w:val="000000" w:themeColor="text1"/>
                <w:spacing w:val="15"/>
                <w:sz w:val="24"/>
                <w:szCs w:val="24"/>
                <w:lang w:val="uk-UA" w:eastAsia="ru-RU"/>
              </w:rPr>
              <w:t xml:space="preserve">-4 / </w:t>
            </w:r>
            <w:r w:rsidRPr="00D72E73">
              <w:rPr>
                <w:rFonts w:ascii="Times New Roman" w:eastAsia="Times New Roman" w:hAnsi="Times New Roman"/>
                <w:color w:val="000000" w:themeColor="text1"/>
                <w:spacing w:val="15"/>
                <w:sz w:val="24"/>
                <w:szCs w:val="24"/>
                <w:lang w:eastAsia="ru-RU"/>
              </w:rPr>
              <w:t>SL</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12</w:t>
            </w:r>
          </w:p>
        </w:tc>
        <w:tc>
          <w:tcPr>
            <w:tcW w:w="3369"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 xml:space="preserve">Олива </w:t>
            </w:r>
            <w:proofErr w:type="spellStart"/>
            <w:proofErr w:type="gramStart"/>
            <w:r w:rsidRPr="00D72E73">
              <w:rPr>
                <w:rFonts w:ascii="Times New Roman" w:hAnsi="Times New Roman"/>
                <w:color w:val="000000" w:themeColor="text1"/>
                <w:sz w:val="24"/>
                <w:szCs w:val="24"/>
              </w:rPr>
              <w:t>г</w:t>
            </w:r>
            <w:proofErr w:type="gramEnd"/>
            <w:r w:rsidRPr="00D72E73">
              <w:rPr>
                <w:rFonts w:ascii="Times New Roman" w:hAnsi="Times New Roman"/>
                <w:color w:val="000000" w:themeColor="text1"/>
                <w:sz w:val="24"/>
                <w:szCs w:val="24"/>
              </w:rPr>
              <w:t>ідравлічна</w:t>
            </w:r>
            <w:proofErr w:type="spellEnd"/>
            <w:r w:rsidRPr="00D72E73">
              <w:rPr>
                <w:rFonts w:ascii="Times New Roman" w:hAnsi="Times New Roman"/>
                <w:color w:val="000000" w:themeColor="text1"/>
                <w:sz w:val="24"/>
                <w:szCs w:val="24"/>
              </w:rPr>
              <w:t xml:space="preserve"> CLAAS</w:t>
            </w:r>
          </w:p>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AGRIHYD HVLP-D46</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15</w:t>
            </w:r>
          </w:p>
        </w:tc>
        <w:tc>
          <w:tcPr>
            <w:tcW w:w="3119" w:type="dxa"/>
            <w:shd w:val="clear" w:color="auto" w:fill="auto"/>
          </w:tcPr>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bCs/>
                <w:color w:val="000000" w:themeColor="text1"/>
                <w:spacing w:val="15"/>
                <w:sz w:val="24"/>
                <w:szCs w:val="24"/>
                <w:lang w:val="uk-UA" w:eastAsia="ru-RU"/>
              </w:rPr>
              <w:t xml:space="preserve">Специфікації </w:t>
            </w:r>
          </w:p>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color w:val="000000" w:themeColor="text1"/>
                <w:spacing w:val="15"/>
                <w:sz w:val="24"/>
                <w:szCs w:val="24"/>
                <w:lang w:eastAsia="ru-RU"/>
              </w:rPr>
              <w:t> </w:t>
            </w:r>
            <w:r w:rsidRPr="00D72E73">
              <w:rPr>
                <w:rFonts w:ascii="Times New Roman" w:eastAsia="Times New Roman" w:hAnsi="Times New Roman"/>
                <w:color w:val="000000" w:themeColor="text1"/>
                <w:spacing w:val="15"/>
                <w:sz w:val="24"/>
                <w:szCs w:val="24"/>
                <w:lang w:val="en-US" w:eastAsia="ru-RU"/>
              </w:rPr>
              <w:t>ISO</w:t>
            </w:r>
            <w:r w:rsidRPr="00D72E73">
              <w:rPr>
                <w:rFonts w:ascii="Times New Roman" w:eastAsia="Times New Roman" w:hAnsi="Times New Roman"/>
                <w:color w:val="000000" w:themeColor="text1"/>
                <w:spacing w:val="15"/>
                <w:sz w:val="24"/>
                <w:szCs w:val="24"/>
                <w:lang w:val="uk-UA" w:eastAsia="ru-RU"/>
              </w:rPr>
              <w:t xml:space="preserve"> 6743/4 – </w:t>
            </w:r>
            <w:r w:rsidRPr="00D72E73">
              <w:rPr>
                <w:rFonts w:ascii="Times New Roman" w:eastAsia="Times New Roman" w:hAnsi="Times New Roman"/>
                <w:color w:val="000000" w:themeColor="text1"/>
                <w:spacing w:val="15"/>
                <w:sz w:val="24"/>
                <w:szCs w:val="24"/>
                <w:lang w:val="en-US" w:eastAsia="ru-RU"/>
              </w:rPr>
              <w:t>HV</w:t>
            </w:r>
            <w:r w:rsidRPr="00D72E73">
              <w:rPr>
                <w:rFonts w:ascii="Times New Roman" w:eastAsia="Times New Roman" w:hAnsi="Times New Roman"/>
                <w:color w:val="000000" w:themeColor="text1"/>
                <w:spacing w:val="15"/>
                <w:sz w:val="24"/>
                <w:szCs w:val="24"/>
                <w:lang w:val="uk-UA" w:eastAsia="ru-RU"/>
              </w:rPr>
              <w:t>,</w:t>
            </w:r>
          </w:p>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color w:val="000000" w:themeColor="text1"/>
                <w:spacing w:val="15"/>
                <w:sz w:val="24"/>
                <w:szCs w:val="24"/>
                <w:lang w:val="en-US" w:eastAsia="ru-RU"/>
              </w:rPr>
              <w:t>DIN</w:t>
            </w:r>
            <w:r w:rsidRPr="00D72E73">
              <w:rPr>
                <w:rFonts w:ascii="Times New Roman" w:eastAsia="Times New Roman" w:hAnsi="Times New Roman"/>
                <w:color w:val="000000" w:themeColor="text1"/>
                <w:spacing w:val="15"/>
                <w:sz w:val="24"/>
                <w:szCs w:val="24"/>
                <w:lang w:val="uk-UA" w:eastAsia="ru-RU"/>
              </w:rPr>
              <w:t xml:space="preserve"> 51524 </w:t>
            </w:r>
            <w:r w:rsidRPr="00D72E73">
              <w:rPr>
                <w:rFonts w:ascii="Times New Roman" w:eastAsia="Times New Roman" w:hAnsi="Times New Roman"/>
                <w:color w:val="000000" w:themeColor="text1"/>
                <w:spacing w:val="15"/>
                <w:sz w:val="24"/>
                <w:szCs w:val="24"/>
                <w:lang w:val="en-US" w:eastAsia="ru-RU"/>
              </w:rPr>
              <w:t>p</w:t>
            </w:r>
            <w:r w:rsidRPr="00D72E73">
              <w:rPr>
                <w:rFonts w:ascii="Times New Roman" w:eastAsia="Times New Roman" w:hAnsi="Times New Roman"/>
                <w:color w:val="000000" w:themeColor="text1"/>
                <w:spacing w:val="15"/>
                <w:sz w:val="24"/>
                <w:szCs w:val="24"/>
                <w:lang w:val="uk-UA" w:eastAsia="ru-RU"/>
              </w:rPr>
              <w:t xml:space="preserve">.3 - </w:t>
            </w:r>
            <w:r w:rsidRPr="00D72E73">
              <w:rPr>
                <w:rFonts w:ascii="Times New Roman" w:eastAsia="Times New Roman" w:hAnsi="Times New Roman"/>
                <w:color w:val="000000" w:themeColor="text1"/>
                <w:spacing w:val="15"/>
                <w:sz w:val="24"/>
                <w:szCs w:val="24"/>
                <w:lang w:val="en-US" w:eastAsia="ru-RU"/>
              </w:rPr>
              <w:t>HVLP</w:t>
            </w:r>
            <w:r w:rsidRPr="00D72E73">
              <w:rPr>
                <w:rFonts w:ascii="Times New Roman" w:eastAsia="Times New Roman" w:hAnsi="Times New Roman"/>
                <w:color w:val="000000" w:themeColor="text1"/>
                <w:spacing w:val="15"/>
                <w:sz w:val="24"/>
                <w:szCs w:val="24"/>
                <w:lang w:val="uk-UA" w:eastAsia="ru-RU"/>
              </w:rPr>
              <w:t>,</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eastAsia="Times New Roman" w:hAnsi="Times New Roman"/>
                <w:color w:val="000000" w:themeColor="text1"/>
                <w:spacing w:val="15"/>
                <w:sz w:val="24"/>
                <w:szCs w:val="24"/>
                <w:lang w:val="en-US" w:eastAsia="ru-RU"/>
              </w:rPr>
              <w:lastRenderedPageBreak/>
              <w:t>AFNOR</w:t>
            </w:r>
            <w:r w:rsidRPr="00D72E73">
              <w:rPr>
                <w:rFonts w:ascii="Times New Roman" w:eastAsia="Times New Roman" w:hAnsi="Times New Roman"/>
                <w:color w:val="000000" w:themeColor="text1"/>
                <w:spacing w:val="15"/>
                <w:sz w:val="24"/>
                <w:szCs w:val="24"/>
                <w:lang w:val="uk-UA" w:eastAsia="ru-RU"/>
              </w:rPr>
              <w:t xml:space="preserve"> </w:t>
            </w:r>
            <w:r w:rsidRPr="00D72E73">
              <w:rPr>
                <w:rFonts w:ascii="Times New Roman" w:eastAsia="Times New Roman" w:hAnsi="Times New Roman"/>
                <w:color w:val="000000" w:themeColor="text1"/>
                <w:spacing w:val="15"/>
                <w:sz w:val="24"/>
                <w:szCs w:val="24"/>
                <w:lang w:val="en-US" w:eastAsia="ru-RU"/>
              </w:rPr>
              <w:t>NF</w:t>
            </w:r>
            <w:r w:rsidRPr="00D72E73">
              <w:rPr>
                <w:rFonts w:ascii="Times New Roman" w:eastAsia="Times New Roman" w:hAnsi="Times New Roman"/>
                <w:color w:val="000000" w:themeColor="text1"/>
                <w:spacing w:val="15"/>
                <w:sz w:val="24"/>
                <w:szCs w:val="24"/>
                <w:lang w:val="uk-UA" w:eastAsia="ru-RU"/>
              </w:rPr>
              <w:t xml:space="preserve"> 48 603 – </w:t>
            </w:r>
            <w:r w:rsidRPr="00D72E73">
              <w:rPr>
                <w:rFonts w:ascii="Times New Roman" w:eastAsia="Times New Roman" w:hAnsi="Times New Roman"/>
                <w:color w:val="000000" w:themeColor="text1"/>
                <w:spacing w:val="15"/>
                <w:sz w:val="24"/>
                <w:szCs w:val="24"/>
                <w:lang w:val="en-US" w:eastAsia="ru-RU"/>
              </w:rPr>
              <w:t>HV</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lastRenderedPageBreak/>
              <w:t>13</w:t>
            </w:r>
          </w:p>
        </w:tc>
        <w:tc>
          <w:tcPr>
            <w:tcW w:w="3369" w:type="dxa"/>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shd w:val="clear" w:color="auto" w:fill="FFFFFF"/>
              </w:rPr>
              <w:t>універсальна</w:t>
            </w:r>
            <w:proofErr w:type="spellEnd"/>
            <w:r w:rsidRPr="00D72E73">
              <w:rPr>
                <w:rFonts w:ascii="Times New Roman" w:hAnsi="Times New Roman"/>
                <w:color w:val="000000" w:themeColor="text1"/>
                <w:sz w:val="24"/>
                <w:szCs w:val="24"/>
                <w:shd w:val="clear" w:color="auto" w:fill="FFFFFF"/>
              </w:rPr>
              <w:t xml:space="preserve"> </w:t>
            </w:r>
            <w:proofErr w:type="spellStart"/>
            <w:r w:rsidRPr="00D72E73">
              <w:rPr>
                <w:rFonts w:ascii="Times New Roman" w:hAnsi="Times New Roman"/>
                <w:color w:val="000000" w:themeColor="text1"/>
                <w:sz w:val="24"/>
                <w:szCs w:val="24"/>
                <w:shd w:val="clear" w:color="auto" w:fill="FFFFFF"/>
              </w:rPr>
              <w:t>гідравлічна</w:t>
            </w:r>
            <w:proofErr w:type="spellEnd"/>
            <w:r w:rsidRPr="00D72E73">
              <w:rPr>
                <w:rFonts w:ascii="Times New Roman" w:hAnsi="Times New Roman"/>
                <w:color w:val="000000" w:themeColor="text1"/>
                <w:sz w:val="24"/>
                <w:szCs w:val="24"/>
                <w:shd w:val="clear" w:color="auto" w:fill="FFFFFF"/>
              </w:rPr>
              <w:t>/</w:t>
            </w:r>
            <w:proofErr w:type="spellStart"/>
            <w:r w:rsidRPr="00D72E73">
              <w:rPr>
                <w:rFonts w:ascii="Times New Roman" w:hAnsi="Times New Roman"/>
                <w:color w:val="000000" w:themeColor="text1"/>
                <w:sz w:val="24"/>
                <w:szCs w:val="24"/>
                <w:shd w:val="clear" w:color="auto" w:fill="FFFFFF"/>
              </w:rPr>
              <w:t>трансмісійна</w:t>
            </w:r>
            <w:proofErr w:type="spellEnd"/>
            <w:r w:rsidRPr="00D72E73">
              <w:rPr>
                <w:rFonts w:ascii="Times New Roman" w:hAnsi="Times New Roman"/>
                <w:color w:val="000000" w:themeColor="text1"/>
                <w:sz w:val="24"/>
                <w:szCs w:val="24"/>
                <w:shd w:val="clear" w:color="auto" w:fill="FFFFFF"/>
              </w:rPr>
              <w:t xml:space="preserve"> </w:t>
            </w:r>
            <w:r w:rsidRPr="00D72E73">
              <w:rPr>
                <w:rFonts w:ascii="Times New Roman" w:hAnsi="Times New Roman"/>
                <w:color w:val="000000" w:themeColor="text1"/>
                <w:sz w:val="24"/>
                <w:szCs w:val="24"/>
              </w:rPr>
              <w:t>CLAAS</w:t>
            </w:r>
            <w:r w:rsidRPr="00D72E73">
              <w:rPr>
                <w:rFonts w:ascii="Times New Roman" w:hAnsi="Times New Roman"/>
                <w:color w:val="000000" w:themeColor="text1"/>
                <w:sz w:val="24"/>
                <w:szCs w:val="24"/>
                <w:lang w:val="uk-UA"/>
              </w:rPr>
              <w:t xml:space="preserve"> </w:t>
            </w:r>
            <w:r w:rsidRPr="00D72E73">
              <w:rPr>
                <w:rFonts w:ascii="Times New Roman" w:hAnsi="Times New Roman"/>
                <w:color w:val="000000" w:themeColor="text1"/>
                <w:sz w:val="24"/>
                <w:szCs w:val="24"/>
                <w:shd w:val="clear" w:color="auto" w:fill="FFFFFF"/>
                <w:lang w:val="en-US"/>
              </w:rPr>
              <w:t>AGRISHIFT</w:t>
            </w:r>
            <w:r w:rsidRPr="00D72E73">
              <w:rPr>
                <w:rFonts w:ascii="Times New Roman" w:hAnsi="Times New Roman"/>
                <w:color w:val="000000" w:themeColor="text1"/>
                <w:sz w:val="24"/>
                <w:szCs w:val="24"/>
                <w:shd w:val="clear" w:color="auto" w:fill="FFFFFF"/>
              </w:rPr>
              <w:t xml:space="preserve"> </w:t>
            </w:r>
            <w:r w:rsidRPr="00D72E73">
              <w:rPr>
                <w:rFonts w:ascii="Times New Roman" w:hAnsi="Times New Roman"/>
                <w:color w:val="000000" w:themeColor="text1"/>
                <w:sz w:val="24"/>
                <w:szCs w:val="24"/>
                <w:shd w:val="clear" w:color="auto" w:fill="FFFFFF"/>
                <w:lang w:val="en-US"/>
              </w:rPr>
              <w:t>GA</w:t>
            </w:r>
            <w:r w:rsidRPr="00D72E73">
              <w:rPr>
                <w:rFonts w:ascii="Times New Roman" w:hAnsi="Times New Roman"/>
                <w:color w:val="000000" w:themeColor="text1"/>
                <w:sz w:val="24"/>
                <w:szCs w:val="24"/>
                <w:shd w:val="clear" w:color="auto" w:fill="FFFFFF"/>
              </w:rPr>
              <w:t xml:space="preserve"> 12</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16</w:t>
            </w:r>
          </w:p>
        </w:tc>
        <w:tc>
          <w:tcPr>
            <w:tcW w:w="3119" w:type="dxa"/>
            <w:shd w:val="clear" w:color="auto" w:fill="auto"/>
          </w:tcPr>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bCs/>
                <w:color w:val="000000" w:themeColor="text1"/>
                <w:spacing w:val="15"/>
                <w:sz w:val="24"/>
                <w:szCs w:val="24"/>
                <w:lang w:val="uk-UA" w:eastAsia="ru-RU"/>
              </w:rPr>
              <w:t xml:space="preserve">Специфікації </w:t>
            </w:r>
          </w:p>
          <w:p w:rsidR="009249F5" w:rsidRPr="00D72E73" w:rsidRDefault="009249F5" w:rsidP="00A90844">
            <w:pPr>
              <w:spacing w:after="0" w:line="240" w:lineRule="auto"/>
              <w:rPr>
                <w:rFonts w:ascii="Times New Roman" w:eastAsia="Times New Roman" w:hAnsi="Times New Roman"/>
                <w:color w:val="000000" w:themeColor="text1"/>
                <w:sz w:val="24"/>
                <w:szCs w:val="24"/>
                <w:lang w:val="uk-UA" w:eastAsia="ru-RU"/>
              </w:rPr>
            </w:pPr>
            <w:r w:rsidRPr="00D72E73">
              <w:rPr>
                <w:rFonts w:ascii="Times New Roman" w:eastAsia="Times New Roman" w:hAnsi="Times New Roman"/>
                <w:color w:val="000000" w:themeColor="text1"/>
                <w:sz w:val="24"/>
                <w:szCs w:val="24"/>
                <w:lang w:eastAsia="ru-RU"/>
              </w:rPr>
              <w:t>API</w:t>
            </w:r>
            <w:r w:rsidRPr="00D72E73">
              <w:rPr>
                <w:rFonts w:ascii="Times New Roman" w:eastAsia="Times New Roman" w:hAnsi="Times New Roman"/>
                <w:color w:val="000000" w:themeColor="text1"/>
                <w:sz w:val="24"/>
                <w:szCs w:val="24"/>
                <w:lang w:val="uk-UA" w:eastAsia="ru-RU"/>
              </w:rPr>
              <w:t xml:space="preserve"> </w:t>
            </w:r>
            <w:r w:rsidRPr="00D72E73">
              <w:rPr>
                <w:rFonts w:ascii="Times New Roman" w:eastAsia="Times New Roman" w:hAnsi="Times New Roman"/>
                <w:color w:val="000000" w:themeColor="text1"/>
                <w:sz w:val="24"/>
                <w:szCs w:val="24"/>
                <w:lang w:eastAsia="ru-RU"/>
              </w:rPr>
              <w:t>GL</w:t>
            </w:r>
            <w:r w:rsidRPr="00D72E73">
              <w:rPr>
                <w:rFonts w:ascii="Times New Roman" w:eastAsia="Times New Roman" w:hAnsi="Times New Roman"/>
                <w:color w:val="000000" w:themeColor="text1"/>
                <w:sz w:val="24"/>
                <w:szCs w:val="24"/>
                <w:lang w:val="uk-UA" w:eastAsia="ru-RU"/>
              </w:rPr>
              <w:t xml:space="preserve"> 4</w:t>
            </w:r>
          </w:p>
          <w:p w:rsidR="009249F5" w:rsidRPr="00D72E73" w:rsidRDefault="009249F5" w:rsidP="00A90844">
            <w:pPr>
              <w:spacing w:after="0" w:line="240" w:lineRule="auto"/>
              <w:rPr>
                <w:rFonts w:ascii="Times New Roman" w:hAnsi="Times New Roman"/>
                <w:color w:val="000000" w:themeColor="text1"/>
                <w:sz w:val="24"/>
                <w:szCs w:val="24"/>
                <w:lang w:val="uk-UA"/>
              </w:rPr>
            </w:pPr>
          </w:p>
        </w:tc>
      </w:tr>
      <w:tr w:rsidR="009249F5" w:rsidRPr="006C4522"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14</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індустріальна</w:t>
            </w:r>
            <w:proofErr w:type="spellEnd"/>
            <w:r w:rsidRPr="00D72E73">
              <w:rPr>
                <w:rFonts w:ascii="Times New Roman" w:hAnsi="Times New Roman"/>
                <w:color w:val="000000" w:themeColor="text1"/>
                <w:sz w:val="24"/>
                <w:szCs w:val="24"/>
              </w:rPr>
              <w:t xml:space="preserve"> </w:t>
            </w:r>
            <w:r w:rsidRPr="00D72E73">
              <w:rPr>
                <w:rFonts w:ascii="Times New Roman" w:hAnsi="Times New Roman"/>
                <w:color w:val="000000" w:themeColor="text1"/>
                <w:sz w:val="24"/>
                <w:szCs w:val="24"/>
                <w:lang w:val="uk-UA"/>
              </w:rPr>
              <w:t>І</w:t>
            </w:r>
            <w:r w:rsidRPr="00D72E73">
              <w:rPr>
                <w:rFonts w:ascii="Times New Roman" w:hAnsi="Times New Roman"/>
                <w:color w:val="000000" w:themeColor="text1"/>
                <w:sz w:val="24"/>
                <w:szCs w:val="24"/>
              </w:rPr>
              <w:t>-40А</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17,5кг/20л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eastAsia="ru-RU"/>
              </w:rPr>
            </w:pPr>
            <w:r w:rsidRPr="00D72E73">
              <w:rPr>
                <w:rFonts w:ascii="Times New Roman" w:hAnsi="Times New Roman"/>
                <w:color w:val="000000" w:themeColor="text1"/>
                <w:sz w:val="24"/>
                <w:szCs w:val="24"/>
                <w:lang w:val="uk-UA" w:eastAsia="ru-RU"/>
              </w:rPr>
              <w:t xml:space="preserve">Специфікації </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uk-UA"/>
              </w:rPr>
            </w:pPr>
            <w:r w:rsidRPr="00D72E73">
              <w:rPr>
                <w:rFonts w:ascii="Times New Roman" w:hAnsi="Times New Roman"/>
                <w:color w:val="000000" w:themeColor="text1"/>
                <w:sz w:val="24"/>
                <w:szCs w:val="24"/>
                <w:shd w:val="clear" w:color="auto" w:fill="FFFFFF"/>
              </w:rPr>
              <w:t>ISO</w:t>
            </w:r>
            <w:r w:rsidRPr="00D6324C">
              <w:rPr>
                <w:rFonts w:ascii="Times New Roman" w:hAnsi="Times New Roman"/>
                <w:color w:val="000000" w:themeColor="text1"/>
                <w:sz w:val="24"/>
                <w:szCs w:val="24"/>
                <w:shd w:val="clear" w:color="auto" w:fill="FFFFFF"/>
                <w:lang w:val="uk-UA"/>
              </w:rPr>
              <w:t xml:space="preserve"> НН</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uk-UA"/>
              </w:rPr>
            </w:pPr>
            <w:r w:rsidRPr="00D72E73">
              <w:rPr>
                <w:rFonts w:ascii="Times New Roman" w:hAnsi="Times New Roman"/>
                <w:color w:val="000000" w:themeColor="text1"/>
                <w:sz w:val="24"/>
                <w:szCs w:val="24"/>
                <w:shd w:val="clear" w:color="auto" w:fill="FFFFFF"/>
              </w:rPr>
              <w:t>ISO</w:t>
            </w:r>
            <w:r w:rsidRPr="00D6324C">
              <w:rPr>
                <w:rFonts w:ascii="Times New Roman" w:hAnsi="Times New Roman"/>
                <w:color w:val="000000" w:themeColor="text1"/>
                <w:sz w:val="24"/>
                <w:szCs w:val="24"/>
                <w:shd w:val="clear" w:color="auto" w:fill="FFFFFF"/>
                <w:lang w:val="uk-UA"/>
              </w:rPr>
              <w:t xml:space="preserve"> 68</w:t>
            </w:r>
          </w:p>
          <w:p w:rsidR="009249F5" w:rsidRPr="00C5223D" w:rsidRDefault="009249F5" w:rsidP="00A90844">
            <w:pPr>
              <w:spacing w:after="0" w:line="240" w:lineRule="auto"/>
              <w:rPr>
                <w:rFonts w:ascii="Times New Roman" w:hAnsi="Times New Roman"/>
                <w:color w:val="000000" w:themeColor="text1"/>
                <w:sz w:val="24"/>
                <w:szCs w:val="24"/>
                <w:lang w:val="uk-UA"/>
              </w:rPr>
            </w:pPr>
            <w:r w:rsidRPr="00F9772F">
              <w:rPr>
                <w:rFonts w:ascii="Times New Roman" w:hAnsi="Times New Roman"/>
                <w:color w:val="333333"/>
                <w:sz w:val="24"/>
                <w:szCs w:val="24"/>
                <w:shd w:val="clear" w:color="auto" w:fill="FEFEFE"/>
                <w:lang w:val="uk-UA"/>
              </w:rPr>
              <w:t>ГОСТ 20799-88 Масла індустріальні. Технічні умови</w:t>
            </w:r>
            <w:r>
              <w:rPr>
                <w:rFonts w:ascii="Times New Roman" w:hAnsi="Times New Roman"/>
                <w:color w:val="333333"/>
                <w:sz w:val="24"/>
                <w:szCs w:val="24"/>
                <w:shd w:val="clear" w:color="auto" w:fill="FEFEFE"/>
                <w:lang w:val="uk-UA"/>
              </w:rPr>
              <w:t xml:space="preserve">, зі </w:t>
            </w:r>
            <w:r w:rsidRPr="00F9772F">
              <w:rPr>
                <w:rFonts w:ascii="Times New Roman" w:hAnsi="Times New Roman"/>
                <w:color w:val="333333"/>
                <w:sz w:val="24"/>
                <w:szCs w:val="24"/>
                <w:shd w:val="clear" w:color="auto" w:fill="FEFEFE"/>
                <w:lang w:val="uk-UA"/>
              </w:rPr>
              <w:t>мінами 1-Х</w:t>
            </w:r>
            <w:r w:rsidRPr="00C5223D">
              <w:rPr>
                <w:rFonts w:ascii="Times New Roman" w:hAnsi="Times New Roman"/>
                <w:color w:val="333333"/>
                <w:sz w:val="24"/>
                <w:szCs w:val="24"/>
                <w:shd w:val="clear" w:color="auto" w:fill="FEFEFE"/>
              </w:rPr>
              <w:t>II</w:t>
            </w:r>
            <w:r w:rsidRPr="00F9772F">
              <w:rPr>
                <w:rFonts w:ascii="Times New Roman" w:hAnsi="Times New Roman"/>
                <w:color w:val="333333"/>
                <w:sz w:val="24"/>
                <w:szCs w:val="24"/>
                <w:shd w:val="clear" w:color="auto" w:fill="FEFEFE"/>
                <w:lang w:val="uk-UA"/>
              </w:rPr>
              <w:t>-89, 2-Х</w:t>
            </w:r>
            <w:r w:rsidRPr="00C5223D">
              <w:rPr>
                <w:rFonts w:ascii="Times New Roman" w:hAnsi="Times New Roman"/>
                <w:color w:val="333333"/>
                <w:sz w:val="24"/>
                <w:szCs w:val="24"/>
                <w:shd w:val="clear" w:color="auto" w:fill="FEFEFE"/>
              </w:rPr>
              <w:t>II</w:t>
            </w:r>
            <w:r w:rsidRPr="00F9772F">
              <w:rPr>
                <w:rFonts w:ascii="Times New Roman" w:hAnsi="Times New Roman"/>
                <w:color w:val="333333"/>
                <w:sz w:val="24"/>
                <w:szCs w:val="24"/>
                <w:shd w:val="clear" w:color="auto" w:fill="FEFEFE"/>
                <w:lang w:val="uk-UA"/>
              </w:rPr>
              <w:t>-92, 3-</w:t>
            </w:r>
            <w:r w:rsidRPr="00C5223D">
              <w:rPr>
                <w:rFonts w:ascii="Times New Roman" w:hAnsi="Times New Roman"/>
                <w:color w:val="333333"/>
                <w:sz w:val="24"/>
                <w:szCs w:val="24"/>
                <w:shd w:val="clear" w:color="auto" w:fill="FEFEFE"/>
              </w:rPr>
              <w:t>V</w:t>
            </w:r>
            <w:r w:rsidRPr="00F9772F">
              <w:rPr>
                <w:rFonts w:ascii="Times New Roman" w:hAnsi="Times New Roman"/>
                <w:color w:val="333333"/>
                <w:sz w:val="24"/>
                <w:szCs w:val="24"/>
                <w:shd w:val="clear" w:color="auto" w:fill="FEFEFE"/>
                <w:lang w:val="uk-UA"/>
              </w:rPr>
              <w:t>-94, 4-Х-95, 5-ІПС3-2002</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15</w:t>
            </w:r>
          </w:p>
        </w:tc>
        <w:tc>
          <w:tcPr>
            <w:tcW w:w="3369" w:type="dxa"/>
          </w:tcPr>
          <w:p w:rsidR="009249F5" w:rsidRPr="00D72E73" w:rsidRDefault="009249F5" w:rsidP="00A90844">
            <w:pPr>
              <w:spacing w:after="0" w:line="240" w:lineRule="auto"/>
              <w:rPr>
                <w:rFonts w:ascii="Times New Roman" w:hAnsi="Times New Roman"/>
                <w:b/>
                <w:color w:val="000000" w:themeColor="text1"/>
                <w:sz w:val="24"/>
                <w:szCs w:val="24"/>
                <w:lang w:val="uk-UA"/>
              </w:rPr>
            </w:pPr>
            <w:r w:rsidRPr="00D72E73">
              <w:rPr>
                <w:rFonts w:ascii="Times New Roman" w:hAnsi="Times New Roman"/>
                <w:color w:val="000000" w:themeColor="text1"/>
                <w:sz w:val="24"/>
                <w:szCs w:val="24"/>
              </w:rPr>
              <w:t xml:space="preserve">Олива </w:t>
            </w:r>
            <w:r w:rsidRPr="00D72E73">
              <w:rPr>
                <w:rFonts w:ascii="Times New Roman" w:hAnsi="Times New Roman"/>
                <w:color w:val="000000" w:themeColor="text1"/>
                <w:sz w:val="24"/>
                <w:szCs w:val="24"/>
                <w:lang w:val="uk-UA"/>
              </w:rPr>
              <w:t xml:space="preserve">моторна </w:t>
            </w:r>
            <w:r w:rsidRPr="00D72E73">
              <w:rPr>
                <w:rFonts w:ascii="Times New Roman" w:hAnsi="Times New Roman"/>
                <w:bCs/>
                <w:color w:val="000000" w:themeColor="text1"/>
                <w:sz w:val="24"/>
                <w:szCs w:val="24"/>
                <w:shd w:val="clear" w:color="auto" w:fill="FFFFFF"/>
              </w:rPr>
              <w:t>STIHL</w:t>
            </w:r>
            <w:r w:rsidRPr="00D72E73">
              <w:rPr>
                <w:rFonts w:ascii="Times New Roman" w:hAnsi="Times New Roman"/>
                <w:b/>
                <w:bCs/>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rPr>
              <w:t>HP 2T</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lang w:val="uk-UA"/>
              </w:rPr>
              <w:t>Петпляшка</w:t>
            </w:r>
            <w:proofErr w:type="spellEnd"/>
            <w:r w:rsidRPr="00D72E73">
              <w:rPr>
                <w:rFonts w:ascii="Times New Roman" w:hAnsi="Times New Roman"/>
                <w:color w:val="000000" w:themeColor="text1"/>
                <w:sz w:val="24"/>
                <w:szCs w:val="24"/>
                <w:lang w:val="uk-UA"/>
              </w:rPr>
              <w:t xml:space="preserve"> </w:t>
            </w:r>
            <w:r w:rsidRPr="00D72E73">
              <w:rPr>
                <w:rFonts w:ascii="Times New Roman" w:hAnsi="Times New Roman"/>
                <w:color w:val="000000" w:themeColor="text1"/>
                <w:sz w:val="24"/>
                <w:szCs w:val="24"/>
              </w:rPr>
              <w:t>1л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50</w:t>
            </w:r>
          </w:p>
        </w:tc>
        <w:tc>
          <w:tcPr>
            <w:tcW w:w="3119" w:type="dxa"/>
            <w:shd w:val="clear" w:color="auto" w:fill="auto"/>
          </w:tcPr>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color w:val="000000" w:themeColor="text1"/>
                <w:spacing w:val="15"/>
                <w:sz w:val="24"/>
                <w:szCs w:val="24"/>
                <w:lang w:val="uk-UA" w:eastAsia="ru-RU"/>
              </w:rPr>
              <w:t xml:space="preserve">Специфікації </w:t>
            </w:r>
          </w:p>
          <w:p w:rsidR="009249F5" w:rsidRPr="00C5223D" w:rsidRDefault="006C4522" w:rsidP="00A90844">
            <w:pPr>
              <w:spacing w:after="0" w:line="240" w:lineRule="auto"/>
              <w:rPr>
                <w:rFonts w:ascii="Times New Roman" w:hAnsi="Times New Roman"/>
                <w:color w:val="000000" w:themeColor="text1"/>
                <w:sz w:val="24"/>
                <w:szCs w:val="24"/>
                <w:lang w:val="uk-UA"/>
              </w:rPr>
            </w:pPr>
            <w:hyperlink r:id="rId6" w:tgtFrame="_blank" w:history="1">
              <w:r w:rsidR="009249F5" w:rsidRPr="00D72E73">
                <w:rPr>
                  <w:rStyle w:val="a3"/>
                  <w:rFonts w:ascii="Times New Roman" w:hAnsi="Times New Roman"/>
                  <w:color w:val="000000" w:themeColor="text1"/>
                  <w:sz w:val="24"/>
                  <w:szCs w:val="24"/>
                  <w:bdr w:val="none" w:sz="0" w:space="0" w:color="auto" w:frame="1"/>
                  <w:shd w:val="clear" w:color="auto" w:fill="FFFFFF"/>
                </w:rPr>
                <w:t>API</w:t>
              </w:r>
            </w:hyperlink>
            <w:r w:rsidR="009249F5">
              <w:rPr>
                <w:rFonts w:ascii="Times New Roman" w:hAnsi="Times New Roman"/>
                <w:color w:val="000000" w:themeColor="text1"/>
                <w:sz w:val="24"/>
                <w:szCs w:val="24"/>
                <w:lang w:val="uk-UA"/>
              </w:rPr>
              <w:t xml:space="preserve"> ТС</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16</w:t>
            </w:r>
          </w:p>
        </w:tc>
        <w:tc>
          <w:tcPr>
            <w:tcW w:w="3369"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 xml:space="preserve">Олива </w:t>
            </w:r>
            <w:proofErr w:type="spellStart"/>
            <w:r w:rsidRPr="00D72E73">
              <w:rPr>
                <w:rFonts w:ascii="Times New Roman" w:hAnsi="Times New Roman"/>
                <w:color w:val="000000" w:themeColor="text1"/>
                <w:sz w:val="24"/>
                <w:szCs w:val="24"/>
              </w:rPr>
              <w:t>трансмісійна</w:t>
            </w:r>
            <w:proofErr w:type="spellEnd"/>
            <w:r w:rsidRPr="00D72E73">
              <w:rPr>
                <w:rFonts w:ascii="Times New Roman" w:hAnsi="Times New Roman"/>
                <w:color w:val="000000" w:themeColor="text1"/>
                <w:sz w:val="24"/>
                <w:szCs w:val="24"/>
              </w:rPr>
              <w:t xml:space="preserve"> CLAAS </w:t>
            </w:r>
          </w:p>
          <w:p w:rsidR="009249F5" w:rsidRPr="00D72E73" w:rsidRDefault="009249F5" w:rsidP="00A90844">
            <w:pPr>
              <w:spacing w:after="0" w:line="240" w:lineRule="auto"/>
              <w:rPr>
                <w:rFonts w:ascii="Times New Roman" w:hAnsi="Times New Roman"/>
                <w:b/>
                <w:color w:val="000000" w:themeColor="text1"/>
                <w:sz w:val="24"/>
                <w:szCs w:val="24"/>
              </w:rPr>
            </w:pPr>
            <w:r w:rsidRPr="00D72E73">
              <w:rPr>
                <w:rFonts w:ascii="Times New Roman" w:hAnsi="Times New Roman"/>
                <w:color w:val="000000" w:themeColor="text1"/>
                <w:sz w:val="24"/>
                <w:szCs w:val="24"/>
              </w:rPr>
              <w:t>AGRISHIFT BLS 80W 90</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20л</w:t>
            </w:r>
          </w:p>
        </w:tc>
        <w:tc>
          <w:tcPr>
            <w:tcW w:w="1100" w:type="dxa"/>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4</w:t>
            </w:r>
          </w:p>
        </w:tc>
        <w:tc>
          <w:tcPr>
            <w:tcW w:w="3119" w:type="dxa"/>
            <w:shd w:val="clear" w:color="auto" w:fill="auto"/>
          </w:tcPr>
          <w:p w:rsidR="009249F5" w:rsidRPr="00D72E73" w:rsidRDefault="009249F5" w:rsidP="00A90844">
            <w:pPr>
              <w:spacing w:after="0" w:line="240" w:lineRule="auto"/>
              <w:rPr>
                <w:rFonts w:ascii="Times New Roman" w:eastAsia="Times New Roman" w:hAnsi="Times New Roman"/>
                <w:color w:val="000000" w:themeColor="text1"/>
                <w:spacing w:val="15"/>
                <w:sz w:val="24"/>
                <w:szCs w:val="24"/>
                <w:lang w:val="uk-UA" w:eastAsia="ru-RU"/>
              </w:rPr>
            </w:pPr>
            <w:r w:rsidRPr="00D72E73">
              <w:rPr>
                <w:rFonts w:ascii="Times New Roman" w:eastAsia="Times New Roman" w:hAnsi="Times New Roman"/>
                <w:color w:val="000000" w:themeColor="text1"/>
                <w:spacing w:val="15"/>
                <w:sz w:val="24"/>
                <w:szCs w:val="24"/>
                <w:lang w:val="uk-UA" w:eastAsia="ru-RU"/>
              </w:rPr>
              <w:t xml:space="preserve">Специфікації </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rPr>
              <w:t>API GL-5-LS</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17</w:t>
            </w:r>
          </w:p>
        </w:tc>
        <w:tc>
          <w:tcPr>
            <w:tcW w:w="3369" w:type="dxa"/>
          </w:tcPr>
          <w:p w:rsidR="009249F5" w:rsidRPr="00D72E73" w:rsidRDefault="009249F5" w:rsidP="00A90844">
            <w:pPr>
              <w:pStyle w:val="1"/>
              <w:shd w:val="clear" w:color="auto" w:fill="FFFFFF"/>
              <w:spacing w:before="0" w:beforeAutospacing="0" w:after="0" w:afterAutospacing="0"/>
              <w:textAlignment w:val="top"/>
              <w:rPr>
                <w:b w:val="0"/>
                <w:bCs w:val="0"/>
                <w:color w:val="000000" w:themeColor="text1"/>
                <w:sz w:val="24"/>
                <w:szCs w:val="24"/>
              </w:rPr>
            </w:pPr>
            <w:r w:rsidRPr="00D72E73">
              <w:rPr>
                <w:b w:val="0"/>
                <w:bCs w:val="0"/>
                <w:color w:val="000000" w:themeColor="text1"/>
                <w:sz w:val="24"/>
                <w:szCs w:val="24"/>
              </w:rPr>
              <w:t xml:space="preserve">Олива моторна </w:t>
            </w:r>
            <w:proofErr w:type="spellStart"/>
            <w:r w:rsidRPr="00D72E73">
              <w:rPr>
                <w:b w:val="0"/>
                <w:bCs w:val="0"/>
                <w:color w:val="000000" w:themeColor="text1"/>
                <w:sz w:val="24"/>
                <w:szCs w:val="24"/>
              </w:rPr>
              <w:t>Neste</w:t>
            </w:r>
            <w:proofErr w:type="spellEnd"/>
            <w:r w:rsidRPr="00D72E73">
              <w:rPr>
                <w:b w:val="0"/>
                <w:bCs w:val="0"/>
                <w:color w:val="000000" w:themeColor="text1"/>
                <w:sz w:val="24"/>
                <w:szCs w:val="24"/>
              </w:rPr>
              <w:t xml:space="preserve"> </w:t>
            </w:r>
            <w:proofErr w:type="spellStart"/>
            <w:r w:rsidRPr="00D72E73">
              <w:rPr>
                <w:b w:val="0"/>
                <w:bCs w:val="0"/>
                <w:color w:val="000000" w:themeColor="text1"/>
                <w:sz w:val="24"/>
                <w:szCs w:val="24"/>
              </w:rPr>
              <w:t>Premium+</w:t>
            </w:r>
            <w:proofErr w:type="spellEnd"/>
            <w:r w:rsidRPr="00D72E73">
              <w:rPr>
                <w:b w:val="0"/>
                <w:bCs w:val="0"/>
                <w:color w:val="000000" w:themeColor="text1"/>
                <w:sz w:val="24"/>
                <w:szCs w:val="24"/>
              </w:rPr>
              <w:t xml:space="preserve"> 10W-40</w:t>
            </w:r>
          </w:p>
          <w:p w:rsidR="009249F5" w:rsidRPr="00D72E73" w:rsidRDefault="009249F5" w:rsidP="00A90844">
            <w:pPr>
              <w:pStyle w:val="1"/>
              <w:shd w:val="clear" w:color="auto" w:fill="FFFFFF"/>
              <w:spacing w:before="0" w:beforeAutospacing="0" w:after="0" w:afterAutospacing="0"/>
              <w:textAlignment w:val="top"/>
              <w:rPr>
                <w:b w:val="0"/>
                <w:color w:val="000000" w:themeColor="text1"/>
                <w:sz w:val="24"/>
                <w:szCs w:val="24"/>
              </w:rPr>
            </w:pP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20л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Класифікації виробника:</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uk-UA"/>
              </w:rPr>
            </w:pPr>
            <w:r w:rsidRPr="00D72E73">
              <w:rPr>
                <w:rFonts w:ascii="Times New Roman" w:hAnsi="Times New Roman"/>
                <w:color w:val="000000" w:themeColor="text1"/>
                <w:sz w:val="24"/>
                <w:szCs w:val="24"/>
                <w:shd w:val="clear" w:color="auto" w:fill="FFFFFF"/>
                <w:lang w:val="en-US"/>
              </w:rPr>
              <w:t>API</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lang w:val="en-US"/>
              </w:rPr>
              <w:t>SN</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lang w:val="en-US"/>
              </w:rPr>
              <w:t>SM</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lang w:val="en-US"/>
              </w:rPr>
              <w:t>SL</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lang w:val="en-US"/>
              </w:rPr>
              <w:t>SJ</w:t>
            </w:r>
            <w:r w:rsidRPr="00D72E73">
              <w:rPr>
                <w:rFonts w:ascii="Times New Roman" w:hAnsi="Times New Roman"/>
                <w:color w:val="000000" w:themeColor="text1"/>
                <w:sz w:val="24"/>
                <w:szCs w:val="24"/>
                <w:shd w:val="clear" w:color="auto" w:fill="FFFFFF"/>
                <w:lang w:val="uk-UA"/>
              </w:rPr>
              <w:t>/</w:t>
            </w:r>
            <w:r w:rsidRPr="00D72E73">
              <w:rPr>
                <w:rFonts w:ascii="Times New Roman" w:hAnsi="Times New Roman"/>
                <w:color w:val="000000" w:themeColor="text1"/>
                <w:sz w:val="24"/>
                <w:szCs w:val="24"/>
                <w:shd w:val="clear" w:color="auto" w:fill="FFFFFF"/>
                <w:lang w:val="en-US"/>
              </w:rPr>
              <w:t>CF</w:t>
            </w:r>
          </w:p>
          <w:p w:rsidR="009249F5" w:rsidRPr="00D72E73" w:rsidRDefault="009249F5" w:rsidP="00A90844">
            <w:pPr>
              <w:spacing w:after="0" w:line="240" w:lineRule="auto"/>
              <w:rPr>
                <w:rFonts w:ascii="Times New Roman" w:hAnsi="Times New Roman"/>
                <w:color w:val="000000" w:themeColor="text1"/>
                <w:sz w:val="24"/>
                <w:szCs w:val="24"/>
                <w:shd w:val="clear" w:color="auto" w:fill="FEFEFE"/>
                <w:lang w:val="uk-UA"/>
              </w:rPr>
            </w:pPr>
            <w:r w:rsidRPr="00D72E73">
              <w:rPr>
                <w:rFonts w:ascii="Times New Roman" w:hAnsi="Times New Roman"/>
                <w:color w:val="000000" w:themeColor="text1"/>
                <w:sz w:val="24"/>
                <w:szCs w:val="24"/>
                <w:shd w:val="clear" w:color="auto" w:fill="FFFFFF"/>
                <w:lang w:val="en-US"/>
              </w:rPr>
              <w:t>ACEA</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lang w:val="en-US"/>
              </w:rPr>
              <w:t>A</w:t>
            </w:r>
            <w:r w:rsidRPr="00D72E73">
              <w:rPr>
                <w:rFonts w:ascii="Times New Roman" w:hAnsi="Times New Roman"/>
                <w:color w:val="000000" w:themeColor="text1"/>
                <w:sz w:val="24"/>
                <w:szCs w:val="24"/>
                <w:shd w:val="clear" w:color="auto" w:fill="FFFFFF"/>
                <w:lang w:val="uk-UA"/>
              </w:rPr>
              <w:t>3/</w:t>
            </w:r>
            <w:r w:rsidRPr="00D72E73">
              <w:rPr>
                <w:rFonts w:ascii="Times New Roman" w:hAnsi="Times New Roman"/>
                <w:color w:val="000000" w:themeColor="text1"/>
                <w:sz w:val="24"/>
                <w:szCs w:val="24"/>
                <w:shd w:val="clear" w:color="auto" w:fill="FFFFFF"/>
                <w:lang w:val="en-US"/>
              </w:rPr>
              <w:t>B</w:t>
            </w:r>
            <w:r w:rsidRPr="00D72E73">
              <w:rPr>
                <w:rFonts w:ascii="Times New Roman" w:hAnsi="Times New Roman"/>
                <w:color w:val="000000" w:themeColor="text1"/>
                <w:sz w:val="24"/>
                <w:szCs w:val="24"/>
                <w:shd w:val="clear" w:color="auto" w:fill="FFFFFF"/>
                <w:lang w:val="uk-UA"/>
              </w:rPr>
              <w:t xml:space="preserve">4, </w:t>
            </w:r>
            <w:r w:rsidRPr="00D72E73">
              <w:rPr>
                <w:rFonts w:ascii="Times New Roman" w:hAnsi="Times New Roman"/>
                <w:color w:val="000000" w:themeColor="text1"/>
                <w:sz w:val="24"/>
                <w:szCs w:val="24"/>
                <w:shd w:val="clear" w:color="auto" w:fill="FFFFFF"/>
                <w:lang w:val="en-US"/>
              </w:rPr>
              <w:t>A</w:t>
            </w:r>
            <w:r w:rsidRPr="00D72E73">
              <w:rPr>
                <w:rFonts w:ascii="Times New Roman" w:hAnsi="Times New Roman"/>
                <w:color w:val="000000" w:themeColor="text1"/>
                <w:sz w:val="24"/>
                <w:szCs w:val="24"/>
                <w:shd w:val="clear" w:color="auto" w:fill="FFFFFF"/>
                <w:lang w:val="uk-UA"/>
              </w:rPr>
              <w:t>3/</w:t>
            </w:r>
            <w:r w:rsidRPr="00D72E73">
              <w:rPr>
                <w:rFonts w:ascii="Times New Roman" w:hAnsi="Times New Roman"/>
                <w:color w:val="000000" w:themeColor="text1"/>
                <w:sz w:val="24"/>
                <w:szCs w:val="24"/>
                <w:shd w:val="clear" w:color="auto" w:fill="FFFFFF"/>
                <w:lang w:val="en-US"/>
              </w:rPr>
              <w:t>B</w:t>
            </w:r>
            <w:r w:rsidRPr="00D72E73">
              <w:rPr>
                <w:rFonts w:ascii="Times New Roman" w:hAnsi="Times New Roman"/>
                <w:color w:val="000000" w:themeColor="text1"/>
                <w:sz w:val="24"/>
                <w:szCs w:val="24"/>
                <w:shd w:val="clear" w:color="auto" w:fill="FFFFFF"/>
                <w:lang w:val="uk-UA"/>
              </w:rPr>
              <w:t>3</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color w:val="000000" w:themeColor="text1"/>
                <w:sz w:val="24"/>
                <w:szCs w:val="24"/>
              </w:rPr>
              <w:t>18</w:t>
            </w:r>
          </w:p>
        </w:tc>
        <w:tc>
          <w:tcPr>
            <w:tcW w:w="3369" w:type="dxa"/>
          </w:tcPr>
          <w:p w:rsidR="009249F5" w:rsidRPr="00D72E73" w:rsidRDefault="009249F5" w:rsidP="00A90844">
            <w:pPr>
              <w:pStyle w:val="1"/>
              <w:shd w:val="clear" w:color="auto" w:fill="FFFFFF"/>
              <w:spacing w:before="0" w:beforeAutospacing="0" w:after="0" w:afterAutospacing="0"/>
              <w:textAlignment w:val="baseline"/>
              <w:rPr>
                <w:b w:val="0"/>
                <w:color w:val="000000" w:themeColor="text1"/>
                <w:sz w:val="24"/>
                <w:szCs w:val="24"/>
                <w:lang w:val="en-US"/>
              </w:rPr>
            </w:pPr>
            <w:r w:rsidRPr="00D72E73">
              <w:rPr>
                <w:b w:val="0"/>
                <w:bCs w:val="0"/>
                <w:color w:val="000000" w:themeColor="text1"/>
                <w:sz w:val="24"/>
                <w:szCs w:val="24"/>
              </w:rPr>
              <w:t xml:space="preserve">Олива моторна </w:t>
            </w:r>
            <w:proofErr w:type="spellStart"/>
            <w:r w:rsidRPr="00D72E73">
              <w:rPr>
                <w:b w:val="0"/>
                <w:bCs w:val="0"/>
                <w:color w:val="000000" w:themeColor="text1"/>
                <w:sz w:val="24"/>
                <w:szCs w:val="24"/>
              </w:rPr>
              <w:t>Neste</w:t>
            </w:r>
            <w:proofErr w:type="spellEnd"/>
            <w:r w:rsidRPr="00D72E73">
              <w:rPr>
                <w:b w:val="0"/>
                <w:bCs w:val="0"/>
                <w:color w:val="000000" w:themeColor="text1"/>
                <w:sz w:val="24"/>
                <w:szCs w:val="24"/>
              </w:rPr>
              <w:t xml:space="preserve"> </w:t>
            </w:r>
            <w:r w:rsidRPr="00D72E73">
              <w:rPr>
                <w:b w:val="0"/>
                <w:color w:val="000000" w:themeColor="text1"/>
                <w:sz w:val="24"/>
                <w:szCs w:val="24"/>
                <w:lang w:val="en-US"/>
              </w:rPr>
              <w:t xml:space="preserve">City </w:t>
            </w:r>
            <w:proofErr w:type="spellStart"/>
            <w:r w:rsidRPr="00D72E73">
              <w:rPr>
                <w:b w:val="0"/>
                <w:bCs w:val="0"/>
                <w:color w:val="000000" w:themeColor="text1"/>
                <w:sz w:val="24"/>
                <w:szCs w:val="24"/>
              </w:rPr>
              <w:t>Pro</w:t>
            </w:r>
            <w:proofErr w:type="spellEnd"/>
            <w:r w:rsidRPr="00D72E73">
              <w:rPr>
                <w:b w:val="0"/>
                <w:bCs w:val="0"/>
                <w:color w:val="000000" w:themeColor="text1"/>
                <w:sz w:val="24"/>
                <w:szCs w:val="24"/>
              </w:rPr>
              <w:t xml:space="preserve"> C4 5W-30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rPr>
            </w:pPr>
            <w:proofErr w:type="spellStart"/>
            <w:r w:rsidRPr="00D72E73">
              <w:rPr>
                <w:rFonts w:ascii="Times New Roman" w:hAnsi="Times New Roman"/>
                <w:color w:val="000000" w:themeColor="text1"/>
                <w:sz w:val="24"/>
                <w:szCs w:val="24"/>
              </w:rPr>
              <w:t>Каністра</w:t>
            </w:r>
            <w:proofErr w:type="spellEnd"/>
            <w:r w:rsidRPr="00D72E73">
              <w:rPr>
                <w:rFonts w:ascii="Times New Roman" w:hAnsi="Times New Roman"/>
                <w:color w:val="000000" w:themeColor="text1"/>
                <w:sz w:val="24"/>
                <w:szCs w:val="24"/>
              </w:rPr>
              <w:t xml:space="preserve"> 4л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15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Класифікації виробника:</w:t>
            </w:r>
          </w:p>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shd w:val="clear" w:color="auto" w:fill="FFFFFF"/>
              </w:rPr>
              <w:t>ACEA</w:t>
            </w:r>
            <w:r w:rsidRPr="00D72E73">
              <w:rPr>
                <w:rFonts w:ascii="Times New Roman" w:hAnsi="Times New Roman"/>
                <w:color w:val="000000" w:themeColor="text1"/>
                <w:sz w:val="24"/>
                <w:szCs w:val="24"/>
                <w:shd w:val="clear" w:color="auto" w:fill="FFFFFF"/>
                <w:lang w:val="uk-UA"/>
              </w:rPr>
              <w:t xml:space="preserve"> </w:t>
            </w:r>
            <w:r w:rsidRPr="00D72E73">
              <w:rPr>
                <w:rFonts w:ascii="Times New Roman" w:hAnsi="Times New Roman"/>
                <w:color w:val="000000" w:themeColor="text1"/>
                <w:sz w:val="24"/>
                <w:szCs w:val="24"/>
                <w:shd w:val="clear" w:color="auto" w:fill="FFFFFF"/>
              </w:rPr>
              <w:t>C</w:t>
            </w:r>
            <w:r w:rsidRPr="00D72E73">
              <w:rPr>
                <w:rFonts w:ascii="Times New Roman" w:hAnsi="Times New Roman"/>
                <w:color w:val="000000" w:themeColor="text1"/>
                <w:sz w:val="24"/>
                <w:szCs w:val="24"/>
                <w:shd w:val="clear" w:color="auto" w:fill="FFFFFF"/>
                <w:lang w:val="uk-UA"/>
              </w:rPr>
              <w:t>4</w:t>
            </w:r>
          </w:p>
        </w:tc>
      </w:tr>
      <w:tr w:rsidR="009249F5" w:rsidRPr="006C4522" w:rsidTr="00A90844">
        <w:tc>
          <w:tcPr>
            <w:tcW w:w="817" w:type="dxa"/>
          </w:tcPr>
          <w:p w:rsidR="009249F5" w:rsidRPr="00D72E73" w:rsidRDefault="009249F5" w:rsidP="00A90844">
            <w:pPr>
              <w:spacing w:after="0" w:line="240" w:lineRule="auto"/>
              <w:rPr>
                <w:rFonts w:ascii="Times New Roman" w:hAnsi="Times New Roman"/>
                <w:color w:val="000000" w:themeColor="text1"/>
                <w:sz w:val="24"/>
                <w:szCs w:val="24"/>
              </w:rPr>
            </w:pPr>
            <w:r w:rsidRPr="00D72E73">
              <w:rPr>
                <w:rFonts w:ascii="Times New Roman" w:hAnsi="Times New Roman"/>
                <w:bCs/>
                <w:color w:val="000000" w:themeColor="text1"/>
                <w:sz w:val="24"/>
                <w:szCs w:val="24"/>
              </w:rPr>
              <w:t>19</w:t>
            </w:r>
          </w:p>
        </w:tc>
        <w:tc>
          <w:tcPr>
            <w:tcW w:w="3369" w:type="dxa"/>
          </w:tcPr>
          <w:p w:rsidR="009249F5" w:rsidRPr="00D72E73" w:rsidRDefault="009249F5" w:rsidP="00A90844">
            <w:pPr>
              <w:pStyle w:val="1"/>
              <w:shd w:val="clear" w:color="auto" w:fill="FFFFFF"/>
              <w:spacing w:before="0" w:beforeAutospacing="0" w:after="0" w:afterAutospacing="0"/>
              <w:rPr>
                <w:b w:val="0"/>
                <w:color w:val="000000" w:themeColor="text1"/>
                <w:sz w:val="24"/>
                <w:szCs w:val="24"/>
              </w:rPr>
            </w:pPr>
            <w:r w:rsidRPr="00D72E73">
              <w:rPr>
                <w:b w:val="0"/>
                <w:bCs w:val="0"/>
                <w:color w:val="000000" w:themeColor="text1"/>
                <w:spacing w:val="6"/>
                <w:sz w:val="24"/>
                <w:szCs w:val="24"/>
              </w:rPr>
              <w:t xml:space="preserve">Олива трансмісійна </w:t>
            </w:r>
            <w:proofErr w:type="spellStart"/>
            <w:r w:rsidRPr="00D72E73">
              <w:rPr>
                <w:b w:val="0"/>
                <w:bCs w:val="0"/>
                <w:color w:val="000000" w:themeColor="text1"/>
                <w:spacing w:val="6"/>
                <w:sz w:val="24"/>
                <w:szCs w:val="24"/>
              </w:rPr>
              <w:t>Neste</w:t>
            </w:r>
            <w:proofErr w:type="spellEnd"/>
            <w:r w:rsidRPr="00D72E73">
              <w:rPr>
                <w:b w:val="0"/>
                <w:bCs w:val="0"/>
                <w:color w:val="000000" w:themeColor="text1"/>
                <w:spacing w:val="6"/>
                <w:sz w:val="24"/>
                <w:szCs w:val="24"/>
              </w:rPr>
              <w:t xml:space="preserve"> AXLE 80W-90 (API GL-5) </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lang w:val="uk-UA"/>
              </w:rPr>
            </w:pPr>
            <w:proofErr w:type="spellStart"/>
            <w:r w:rsidRPr="00D72E73">
              <w:rPr>
                <w:rFonts w:ascii="Times New Roman" w:hAnsi="Times New Roman"/>
                <w:color w:val="000000" w:themeColor="text1"/>
                <w:sz w:val="24"/>
                <w:szCs w:val="24"/>
                <w:lang w:val="uk-UA"/>
              </w:rPr>
              <w:t>Петпляшка</w:t>
            </w:r>
            <w:proofErr w:type="spellEnd"/>
            <w:r w:rsidRPr="00D72E73">
              <w:rPr>
                <w:rFonts w:ascii="Times New Roman" w:hAnsi="Times New Roman"/>
                <w:color w:val="000000" w:themeColor="text1"/>
                <w:sz w:val="24"/>
                <w:szCs w:val="24"/>
                <w:lang w:val="uk-UA"/>
              </w:rPr>
              <w:t xml:space="preserve"> 1л</w:t>
            </w:r>
          </w:p>
        </w:tc>
        <w:tc>
          <w:tcPr>
            <w:tcW w:w="1100"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color w:val="000000" w:themeColor="text1"/>
                <w:sz w:val="24"/>
                <w:szCs w:val="24"/>
              </w:rPr>
              <w:t>8</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Класифікації виробника:</w:t>
            </w:r>
          </w:p>
          <w:p w:rsidR="009249F5" w:rsidRPr="00D6324C"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en-US"/>
              </w:rPr>
              <w:t>SAE</w:t>
            </w:r>
            <w:r w:rsidRPr="00D72E73">
              <w:rPr>
                <w:rFonts w:ascii="Times New Roman" w:hAnsi="Times New Roman"/>
                <w:color w:val="000000" w:themeColor="text1"/>
                <w:sz w:val="24"/>
                <w:szCs w:val="24"/>
                <w:lang w:val="uk-UA"/>
              </w:rPr>
              <w:t xml:space="preserve"> 80</w:t>
            </w:r>
            <w:r w:rsidRPr="00D72E73">
              <w:rPr>
                <w:rFonts w:ascii="Times New Roman" w:hAnsi="Times New Roman"/>
                <w:color w:val="000000" w:themeColor="text1"/>
                <w:sz w:val="24"/>
                <w:szCs w:val="24"/>
                <w:lang w:val="en-US"/>
              </w:rPr>
              <w:t>W</w:t>
            </w:r>
            <w:r w:rsidRPr="00D72E73">
              <w:rPr>
                <w:rFonts w:ascii="Times New Roman" w:hAnsi="Times New Roman"/>
                <w:color w:val="000000" w:themeColor="text1"/>
                <w:sz w:val="24"/>
                <w:szCs w:val="24"/>
                <w:lang w:val="uk-UA"/>
              </w:rPr>
              <w:t xml:space="preserve">-90 </w:t>
            </w:r>
            <w:r w:rsidRPr="00D72E73">
              <w:rPr>
                <w:rFonts w:ascii="Times New Roman" w:hAnsi="Times New Roman"/>
                <w:color w:val="000000" w:themeColor="text1"/>
                <w:sz w:val="24"/>
                <w:szCs w:val="24"/>
                <w:lang w:val="en-US"/>
              </w:rPr>
              <w:t>API</w:t>
            </w:r>
            <w:r w:rsidRPr="00D72E73">
              <w:rPr>
                <w:rFonts w:ascii="Times New Roman" w:hAnsi="Times New Roman"/>
                <w:color w:val="000000" w:themeColor="text1"/>
                <w:sz w:val="24"/>
                <w:szCs w:val="24"/>
                <w:lang w:val="uk-UA"/>
              </w:rPr>
              <w:t xml:space="preserve"> </w:t>
            </w:r>
            <w:r w:rsidRPr="00D72E73">
              <w:rPr>
                <w:rFonts w:ascii="Times New Roman" w:hAnsi="Times New Roman"/>
                <w:color w:val="000000" w:themeColor="text1"/>
                <w:sz w:val="24"/>
                <w:szCs w:val="24"/>
                <w:lang w:val="en-US"/>
              </w:rPr>
              <w:t>GL</w:t>
            </w:r>
            <w:r w:rsidRPr="00D72E73">
              <w:rPr>
                <w:rFonts w:ascii="Times New Roman" w:hAnsi="Times New Roman"/>
                <w:color w:val="000000" w:themeColor="text1"/>
                <w:sz w:val="24"/>
                <w:szCs w:val="24"/>
                <w:lang w:val="uk-UA"/>
              </w:rPr>
              <w:t xml:space="preserve">-5 </w:t>
            </w:r>
            <w:r w:rsidRPr="00D72E73">
              <w:rPr>
                <w:rFonts w:ascii="Times New Roman" w:hAnsi="Times New Roman"/>
                <w:color w:val="000000" w:themeColor="text1"/>
                <w:sz w:val="24"/>
                <w:szCs w:val="24"/>
                <w:lang w:val="en-US"/>
              </w:rPr>
              <w:t>MIL</w:t>
            </w:r>
            <w:r w:rsidRPr="00D72E73">
              <w:rPr>
                <w:rFonts w:ascii="Times New Roman" w:hAnsi="Times New Roman"/>
                <w:color w:val="000000" w:themeColor="text1"/>
                <w:sz w:val="24"/>
                <w:szCs w:val="24"/>
                <w:lang w:val="uk-UA"/>
              </w:rPr>
              <w:t>-</w:t>
            </w:r>
            <w:r w:rsidRPr="00D72E73">
              <w:rPr>
                <w:rFonts w:ascii="Times New Roman" w:hAnsi="Times New Roman"/>
                <w:color w:val="000000" w:themeColor="text1"/>
                <w:sz w:val="24"/>
                <w:szCs w:val="24"/>
                <w:lang w:val="en-US"/>
              </w:rPr>
              <w:t>L</w:t>
            </w:r>
            <w:r w:rsidRPr="00D72E73">
              <w:rPr>
                <w:rFonts w:ascii="Times New Roman" w:hAnsi="Times New Roman"/>
                <w:color w:val="000000" w:themeColor="text1"/>
                <w:sz w:val="24"/>
                <w:szCs w:val="24"/>
                <w:lang w:val="uk-UA"/>
              </w:rPr>
              <w:t xml:space="preserve">-2105 </w:t>
            </w:r>
            <w:r w:rsidRPr="00D72E73">
              <w:rPr>
                <w:rFonts w:ascii="Times New Roman" w:hAnsi="Times New Roman"/>
                <w:color w:val="000000" w:themeColor="text1"/>
                <w:sz w:val="24"/>
                <w:szCs w:val="24"/>
                <w:lang w:val="en-US"/>
              </w:rPr>
              <w:t>D</w:t>
            </w:r>
          </w:p>
        </w:tc>
      </w:tr>
      <w:tr w:rsidR="009249F5" w:rsidRPr="00D72E73" w:rsidTr="00A90844">
        <w:tc>
          <w:tcPr>
            <w:tcW w:w="817" w:type="dxa"/>
          </w:tcPr>
          <w:p w:rsidR="009249F5" w:rsidRPr="00D72E73" w:rsidRDefault="009249F5" w:rsidP="00A90844">
            <w:pPr>
              <w:spacing w:after="0" w:line="240" w:lineRule="auto"/>
              <w:rPr>
                <w:rFonts w:ascii="Times New Roman" w:hAnsi="Times New Roman"/>
                <w:bCs/>
                <w:color w:val="000000" w:themeColor="text1"/>
                <w:sz w:val="24"/>
                <w:szCs w:val="24"/>
                <w:lang w:val="uk-UA"/>
              </w:rPr>
            </w:pPr>
            <w:r w:rsidRPr="00D72E73">
              <w:rPr>
                <w:rFonts w:ascii="Times New Roman" w:hAnsi="Times New Roman"/>
                <w:bCs/>
                <w:color w:val="000000" w:themeColor="text1"/>
                <w:sz w:val="24"/>
                <w:szCs w:val="24"/>
                <w:lang w:val="uk-UA"/>
              </w:rPr>
              <w:t>20</w:t>
            </w:r>
          </w:p>
        </w:tc>
        <w:tc>
          <w:tcPr>
            <w:tcW w:w="3369" w:type="dxa"/>
          </w:tcPr>
          <w:p w:rsidR="009249F5" w:rsidRPr="00D72E73" w:rsidRDefault="009249F5" w:rsidP="00A90844">
            <w:pPr>
              <w:pStyle w:val="1"/>
              <w:shd w:val="clear" w:color="auto" w:fill="FFFFFF"/>
              <w:spacing w:before="0" w:beforeAutospacing="0" w:after="0" w:afterAutospacing="0"/>
              <w:rPr>
                <w:b w:val="0"/>
                <w:bCs w:val="0"/>
                <w:color w:val="000000" w:themeColor="text1"/>
                <w:spacing w:val="6"/>
                <w:sz w:val="24"/>
                <w:szCs w:val="24"/>
              </w:rPr>
            </w:pPr>
            <w:r w:rsidRPr="00D72E73">
              <w:rPr>
                <w:b w:val="0"/>
                <w:bCs w:val="0"/>
                <w:color w:val="000000" w:themeColor="text1"/>
                <w:sz w:val="24"/>
                <w:szCs w:val="24"/>
                <w:shd w:val="clear" w:color="auto" w:fill="FFFFFF"/>
              </w:rPr>
              <w:t xml:space="preserve">Мастило консистентне NESTE </w:t>
            </w:r>
            <w:proofErr w:type="spellStart"/>
            <w:r w:rsidRPr="00D72E73">
              <w:rPr>
                <w:b w:val="0"/>
                <w:bCs w:val="0"/>
                <w:color w:val="000000" w:themeColor="text1"/>
                <w:sz w:val="24"/>
                <w:szCs w:val="24"/>
                <w:shd w:val="clear" w:color="auto" w:fill="FFFFFF"/>
              </w:rPr>
              <w:t>Superlix</w:t>
            </w:r>
            <w:proofErr w:type="spellEnd"/>
            <w:r w:rsidRPr="00D72E73">
              <w:rPr>
                <w:b w:val="0"/>
                <w:bCs w:val="0"/>
                <w:color w:val="000000" w:themeColor="text1"/>
                <w:sz w:val="24"/>
                <w:szCs w:val="24"/>
                <w:shd w:val="clear" w:color="auto" w:fill="FFFFFF"/>
              </w:rPr>
              <w:t xml:space="preserve"> EP2</w:t>
            </w:r>
          </w:p>
        </w:tc>
        <w:tc>
          <w:tcPr>
            <w:tcW w:w="1626" w:type="dxa"/>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shd w:val="clear" w:color="auto" w:fill="FFFFFF"/>
                <w:lang w:val="uk-UA"/>
              </w:rPr>
              <w:t xml:space="preserve">Банка </w:t>
            </w:r>
            <w:r w:rsidRPr="00D72E73">
              <w:rPr>
                <w:rFonts w:ascii="Times New Roman" w:hAnsi="Times New Roman"/>
                <w:color w:val="000000" w:themeColor="text1"/>
                <w:sz w:val="24"/>
                <w:szCs w:val="24"/>
                <w:shd w:val="clear" w:color="auto" w:fill="FFFFFF"/>
              </w:rPr>
              <w:t>0.4 кг</w:t>
            </w:r>
          </w:p>
        </w:tc>
        <w:tc>
          <w:tcPr>
            <w:tcW w:w="1100" w:type="dxa"/>
          </w:tcPr>
          <w:p w:rsidR="009249F5" w:rsidRPr="00D72E73" w:rsidRDefault="009249F5" w:rsidP="00A90844">
            <w:pPr>
              <w:spacing w:after="0" w:line="240" w:lineRule="auto"/>
              <w:rPr>
                <w:rFonts w:ascii="Times New Roman" w:hAnsi="Times New Roman"/>
                <w:color w:val="000000" w:themeColor="text1"/>
                <w:sz w:val="24"/>
                <w:szCs w:val="24"/>
                <w:lang w:val="en-US"/>
              </w:rPr>
            </w:pPr>
            <w:r w:rsidRPr="00D72E73">
              <w:rPr>
                <w:rFonts w:ascii="Times New Roman" w:hAnsi="Times New Roman"/>
                <w:color w:val="000000" w:themeColor="text1"/>
                <w:sz w:val="24"/>
                <w:szCs w:val="24"/>
                <w:lang w:val="en-US"/>
              </w:rPr>
              <w:t>25</w:t>
            </w:r>
          </w:p>
        </w:tc>
        <w:tc>
          <w:tcPr>
            <w:tcW w:w="3119" w:type="dxa"/>
            <w:shd w:val="clear" w:color="auto" w:fill="auto"/>
          </w:tcPr>
          <w:p w:rsidR="009249F5" w:rsidRPr="00D72E73"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lang w:val="uk-UA"/>
              </w:rPr>
              <w:t>Класифікація відповідності:</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en-US"/>
              </w:rPr>
            </w:pPr>
            <w:r w:rsidRPr="00D72E73">
              <w:rPr>
                <w:rFonts w:ascii="Times New Roman" w:hAnsi="Times New Roman"/>
                <w:color w:val="000000" w:themeColor="text1"/>
                <w:sz w:val="24"/>
                <w:szCs w:val="24"/>
                <w:shd w:val="clear" w:color="auto" w:fill="FFFFFF"/>
                <w:lang w:val="en-US"/>
              </w:rPr>
              <w:t>ISO 12924: ISO-L-XC(F)DIB2</w:t>
            </w:r>
          </w:p>
          <w:p w:rsidR="009249F5" w:rsidRPr="00D72E73" w:rsidRDefault="009249F5" w:rsidP="00A90844">
            <w:pPr>
              <w:spacing w:after="0" w:line="240" w:lineRule="auto"/>
              <w:rPr>
                <w:rFonts w:ascii="Times New Roman" w:hAnsi="Times New Roman"/>
                <w:color w:val="000000" w:themeColor="text1"/>
                <w:sz w:val="24"/>
                <w:szCs w:val="24"/>
                <w:shd w:val="clear" w:color="auto" w:fill="FFFFFF"/>
                <w:lang w:val="en-US"/>
              </w:rPr>
            </w:pPr>
            <w:r w:rsidRPr="00D72E73">
              <w:rPr>
                <w:rFonts w:ascii="Times New Roman" w:hAnsi="Times New Roman"/>
                <w:color w:val="000000" w:themeColor="text1"/>
                <w:sz w:val="24"/>
                <w:szCs w:val="24"/>
                <w:shd w:val="clear" w:color="auto" w:fill="FFFFFF"/>
              </w:rPr>
              <w:t>NLGI 2</w:t>
            </w:r>
          </w:p>
          <w:p w:rsidR="009249F5" w:rsidRPr="00C5223D" w:rsidRDefault="009249F5" w:rsidP="00A90844">
            <w:pPr>
              <w:spacing w:after="0" w:line="240" w:lineRule="auto"/>
              <w:rPr>
                <w:rFonts w:ascii="Times New Roman" w:hAnsi="Times New Roman"/>
                <w:color w:val="000000" w:themeColor="text1"/>
                <w:sz w:val="24"/>
                <w:szCs w:val="24"/>
                <w:lang w:val="uk-UA"/>
              </w:rPr>
            </w:pPr>
            <w:r w:rsidRPr="00D72E73">
              <w:rPr>
                <w:rFonts w:ascii="Times New Roman" w:hAnsi="Times New Roman"/>
                <w:color w:val="000000" w:themeColor="text1"/>
                <w:sz w:val="24"/>
                <w:szCs w:val="24"/>
                <w:shd w:val="clear" w:color="auto" w:fill="FFFFFF"/>
              </w:rPr>
              <w:t>DIN 51502: KP2N-30</w:t>
            </w:r>
          </w:p>
        </w:tc>
      </w:tr>
    </w:tbl>
    <w:p w:rsidR="009249F5" w:rsidRDefault="009249F5" w:rsidP="009249F5">
      <w:pPr>
        <w:jc w:val="both"/>
        <w:rPr>
          <w:rFonts w:ascii="Times New Roman" w:hAnsi="Times New Roman"/>
          <w:sz w:val="24"/>
          <w:szCs w:val="24"/>
          <w:lang w:val="uk-UA"/>
        </w:rPr>
      </w:pPr>
      <w:bookmarkStart w:id="0" w:name="n1429"/>
      <w:bookmarkStart w:id="1" w:name="n1430"/>
      <w:bookmarkStart w:id="2" w:name="n1433"/>
      <w:bookmarkEnd w:id="0"/>
      <w:bookmarkEnd w:id="1"/>
      <w:bookmarkEnd w:id="2"/>
    </w:p>
    <w:p w:rsidR="009249F5" w:rsidRPr="00727FD4" w:rsidRDefault="009249F5" w:rsidP="009249F5">
      <w:pPr>
        <w:jc w:val="both"/>
        <w:rPr>
          <w:rFonts w:ascii="Times New Roman" w:hAnsi="Times New Roman"/>
          <w:sz w:val="24"/>
          <w:szCs w:val="24"/>
        </w:rPr>
      </w:pPr>
      <w:proofErr w:type="spellStart"/>
      <w:r w:rsidRPr="00727FD4">
        <w:rPr>
          <w:rFonts w:ascii="Times New Roman" w:hAnsi="Times New Roman"/>
          <w:sz w:val="24"/>
          <w:szCs w:val="24"/>
        </w:rPr>
        <w:t>Примітки</w:t>
      </w:r>
      <w:proofErr w:type="spellEnd"/>
      <w:r w:rsidRPr="00727FD4">
        <w:rPr>
          <w:rFonts w:ascii="Times New Roman" w:hAnsi="Times New Roman"/>
          <w:sz w:val="24"/>
          <w:szCs w:val="24"/>
        </w:rPr>
        <w:t>:</w:t>
      </w:r>
    </w:p>
    <w:p w:rsidR="009249F5" w:rsidRDefault="009249F5" w:rsidP="009249F5">
      <w:pPr>
        <w:jc w:val="both"/>
        <w:rPr>
          <w:rFonts w:ascii="Times New Roman" w:hAnsi="Times New Roman"/>
          <w:i/>
          <w:sz w:val="24"/>
          <w:szCs w:val="24"/>
          <w:lang w:val="uk-UA"/>
        </w:rPr>
      </w:pPr>
      <w:r w:rsidRPr="00727FD4">
        <w:rPr>
          <w:rFonts w:ascii="Times New Roman" w:hAnsi="Times New Roman"/>
          <w:bCs/>
          <w:i/>
          <w:iCs/>
          <w:sz w:val="24"/>
          <w:szCs w:val="24"/>
        </w:rPr>
        <w:t xml:space="preserve">*У </w:t>
      </w:r>
      <w:proofErr w:type="spellStart"/>
      <w:r w:rsidRPr="00727FD4">
        <w:rPr>
          <w:rFonts w:ascii="Times New Roman" w:hAnsi="Times New Roman"/>
          <w:bCs/>
          <w:i/>
          <w:iCs/>
          <w:sz w:val="24"/>
          <w:szCs w:val="24"/>
        </w:rPr>
        <w:t>разі</w:t>
      </w:r>
      <w:proofErr w:type="spellEnd"/>
      <w:r w:rsidRPr="00727FD4">
        <w:rPr>
          <w:rFonts w:ascii="Times New Roman" w:hAnsi="Times New Roman"/>
          <w:bCs/>
          <w:i/>
          <w:iCs/>
          <w:sz w:val="24"/>
          <w:szCs w:val="24"/>
        </w:rPr>
        <w:t xml:space="preserve">, коли в </w:t>
      </w:r>
      <w:proofErr w:type="spellStart"/>
      <w:r w:rsidRPr="00727FD4">
        <w:rPr>
          <w:rFonts w:ascii="Times New Roman" w:hAnsi="Times New Roman"/>
          <w:bCs/>
          <w:i/>
          <w:iCs/>
          <w:sz w:val="24"/>
          <w:szCs w:val="24"/>
        </w:rPr>
        <w:t>описі</w:t>
      </w:r>
      <w:proofErr w:type="spellEnd"/>
      <w:r w:rsidRPr="00727FD4">
        <w:rPr>
          <w:rFonts w:ascii="Times New Roman" w:hAnsi="Times New Roman"/>
          <w:bCs/>
          <w:i/>
          <w:iCs/>
          <w:sz w:val="24"/>
          <w:szCs w:val="24"/>
        </w:rPr>
        <w:t xml:space="preserve"> предмета </w:t>
      </w:r>
      <w:proofErr w:type="spellStart"/>
      <w:r w:rsidRPr="00727FD4">
        <w:rPr>
          <w:rFonts w:ascii="Times New Roman" w:hAnsi="Times New Roman"/>
          <w:bCs/>
          <w:i/>
          <w:iCs/>
          <w:sz w:val="24"/>
          <w:szCs w:val="24"/>
        </w:rPr>
        <w:t>закупі</w:t>
      </w:r>
      <w:proofErr w:type="gramStart"/>
      <w:r w:rsidRPr="00727FD4">
        <w:rPr>
          <w:rFonts w:ascii="Times New Roman" w:hAnsi="Times New Roman"/>
          <w:bCs/>
          <w:i/>
          <w:iCs/>
          <w:sz w:val="24"/>
          <w:szCs w:val="24"/>
        </w:rPr>
        <w:t>вл</w:t>
      </w:r>
      <w:proofErr w:type="gramEnd"/>
      <w:r w:rsidRPr="00727FD4">
        <w:rPr>
          <w:rFonts w:ascii="Times New Roman" w:hAnsi="Times New Roman"/>
          <w:bCs/>
          <w:i/>
          <w:iCs/>
          <w:sz w:val="24"/>
          <w:szCs w:val="24"/>
        </w:rPr>
        <w:t>і</w:t>
      </w:r>
      <w:proofErr w:type="spellEnd"/>
      <w:r w:rsidRPr="00727FD4">
        <w:rPr>
          <w:rFonts w:ascii="Times New Roman" w:hAnsi="Times New Roman"/>
          <w:bCs/>
          <w:i/>
          <w:iCs/>
          <w:sz w:val="24"/>
          <w:szCs w:val="24"/>
        </w:rPr>
        <w:t xml:space="preserve"> </w:t>
      </w:r>
      <w:proofErr w:type="spellStart"/>
      <w:r w:rsidRPr="00727FD4">
        <w:rPr>
          <w:rFonts w:ascii="Times New Roman" w:hAnsi="Times New Roman"/>
          <w:i/>
          <w:sz w:val="24"/>
          <w:szCs w:val="24"/>
        </w:rPr>
        <w:t>містяться</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посилання</w:t>
      </w:r>
      <w:proofErr w:type="spellEnd"/>
      <w:r w:rsidRPr="00727FD4">
        <w:rPr>
          <w:rFonts w:ascii="Times New Roman" w:hAnsi="Times New Roman"/>
          <w:i/>
          <w:sz w:val="24"/>
          <w:szCs w:val="24"/>
        </w:rPr>
        <w:t xml:space="preserve"> на </w:t>
      </w:r>
      <w:proofErr w:type="spellStart"/>
      <w:r w:rsidRPr="00727FD4">
        <w:rPr>
          <w:rFonts w:ascii="Times New Roman" w:hAnsi="Times New Roman"/>
          <w:i/>
          <w:sz w:val="24"/>
          <w:szCs w:val="24"/>
        </w:rPr>
        <w:t>конкретні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торговельну</w:t>
      </w:r>
      <w:proofErr w:type="spellEnd"/>
      <w:r w:rsidRPr="00727FD4">
        <w:rPr>
          <w:rFonts w:ascii="Times New Roman" w:hAnsi="Times New Roman"/>
          <w:i/>
          <w:sz w:val="24"/>
          <w:szCs w:val="24"/>
        </w:rPr>
        <w:t xml:space="preserve"> марку </w:t>
      </w:r>
      <w:proofErr w:type="spellStart"/>
      <w:r w:rsidRPr="00727FD4">
        <w:rPr>
          <w:rFonts w:ascii="Times New Roman" w:hAnsi="Times New Roman"/>
          <w:i/>
          <w:sz w:val="24"/>
          <w:szCs w:val="24"/>
        </w:rPr>
        <w:t>чи</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фірму</w:t>
      </w:r>
      <w:proofErr w:type="spellEnd"/>
      <w:r w:rsidRPr="00727FD4">
        <w:rPr>
          <w:rFonts w:ascii="Times New Roman" w:hAnsi="Times New Roman"/>
          <w:i/>
          <w:sz w:val="24"/>
          <w:szCs w:val="24"/>
        </w:rPr>
        <w:t xml:space="preserve">, патент, </w:t>
      </w:r>
      <w:proofErr w:type="spellStart"/>
      <w:r w:rsidRPr="00727FD4">
        <w:rPr>
          <w:rFonts w:ascii="Times New Roman" w:hAnsi="Times New Roman"/>
          <w:i/>
          <w:sz w:val="24"/>
          <w:szCs w:val="24"/>
        </w:rPr>
        <w:t>конструкцію</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або</w:t>
      </w:r>
      <w:proofErr w:type="spellEnd"/>
      <w:r w:rsidRPr="00727FD4">
        <w:rPr>
          <w:rFonts w:ascii="Times New Roman" w:hAnsi="Times New Roman"/>
          <w:i/>
          <w:sz w:val="24"/>
          <w:szCs w:val="24"/>
        </w:rPr>
        <w:t xml:space="preserve"> тип предмета </w:t>
      </w:r>
      <w:proofErr w:type="spellStart"/>
      <w:r w:rsidRPr="00727FD4">
        <w:rPr>
          <w:rFonts w:ascii="Times New Roman" w:hAnsi="Times New Roman"/>
          <w:i/>
          <w:sz w:val="24"/>
          <w:szCs w:val="24"/>
        </w:rPr>
        <w:t>закупівлі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джерело</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його</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походження</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або</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виробника</w:t>
      </w:r>
      <w:proofErr w:type="spellEnd"/>
      <w:r w:rsidRPr="00727FD4">
        <w:rPr>
          <w:rFonts w:ascii="Times New Roman" w:hAnsi="Times New Roman"/>
          <w:i/>
          <w:sz w:val="24"/>
          <w:szCs w:val="24"/>
        </w:rPr>
        <w:t xml:space="preserve">, то разом з </w:t>
      </w:r>
      <w:proofErr w:type="spellStart"/>
      <w:r w:rsidRPr="00727FD4">
        <w:rPr>
          <w:rFonts w:ascii="Times New Roman" w:hAnsi="Times New Roman"/>
          <w:i/>
          <w:sz w:val="24"/>
          <w:szCs w:val="24"/>
        </w:rPr>
        <w:t>цим</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враховувати</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вираз</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або</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еквівал</w:t>
      </w:r>
      <w:r>
        <w:rPr>
          <w:rFonts w:ascii="Times New Roman" w:hAnsi="Times New Roman"/>
          <w:i/>
          <w:sz w:val="24"/>
          <w:szCs w:val="24"/>
        </w:rPr>
        <w:t>ент</w:t>
      </w:r>
      <w:proofErr w:type="spellEnd"/>
      <w:r>
        <w:rPr>
          <w:rFonts w:ascii="Times New Roman" w:hAnsi="Times New Roman"/>
          <w:i/>
          <w:sz w:val="24"/>
          <w:szCs w:val="24"/>
        </w:rPr>
        <w:t>»</w:t>
      </w:r>
      <w:r>
        <w:rPr>
          <w:rFonts w:ascii="Times New Roman" w:hAnsi="Times New Roman"/>
          <w:i/>
          <w:sz w:val="24"/>
          <w:szCs w:val="24"/>
          <w:lang w:val="uk-UA"/>
        </w:rPr>
        <w:t xml:space="preserve">, крім найменувань в рядках 10, 11, 12, 13,15, 16 – згідно яких потрібні саме оригінальні мастила для с/г техніки марки </w:t>
      </w:r>
      <w:r w:rsidRPr="00D72E73">
        <w:rPr>
          <w:rFonts w:ascii="Times New Roman" w:hAnsi="Times New Roman"/>
          <w:color w:val="000000" w:themeColor="text1"/>
          <w:sz w:val="24"/>
          <w:szCs w:val="24"/>
        </w:rPr>
        <w:t>CLAAS</w:t>
      </w:r>
      <w:r>
        <w:rPr>
          <w:rFonts w:ascii="Times New Roman" w:hAnsi="Times New Roman"/>
          <w:color w:val="000000" w:themeColor="text1"/>
          <w:sz w:val="24"/>
          <w:szCs w:val="24"/>
          <w:lang w:val="uk-UA"/>
        </w:rPr>
        <w:t>.</w:t>
      </w:r>
    </w:p>
    <w:p w:rsidR="009249F5" w:rsidRPr="001C532B" w:rsidRDefault="009249F5" w:rsidP="009249F5">
      <w:pPr>
        <w:jc w:val="both"/>
        <w:rPr>
          <w:rFonts w:ascii="Times New Roman" w:hAnsi="Times New Roman"/>
          <w:i/>
          <w:color w:val="000000" w:themeColor="text1"/>
          <w:sz w:val="24"/>
          <w:szCs w:val="24"/>
          <w:lang w:val="uk-UA"/>
        </w:rPr>
      </w:pPr>
      <w:r>
        <w:rPr>
          <w:rFonts w:ascii="Times New Roman" w:hAnsi="Times New Roman"/>
          <w:i/>
          <w:sz w:val="24"/>
          <w:szCs w:val="24"/>
          <w:lang w:val="uk-UA"/>
        </w:rPr>
        <w:t>**</w:t>
      </w:r>
      <w:r w:rsidRPr="001C532B">
        <w:rPr>
          <w:rFonts w:ascii="Times New Roman" w:hAnsi="Times New Roman"/>
          <w:color w:val="000000" w:themeColor="text1"/>
          <w:sz w:val="24"/>
          <w:szCs w:val="24"/>
          <w:lang w:val="uk-UA"/>
        </w:rPr>
        <w:t xml:space="preserve"> </w:t>
      </w:r>
      <w:r w:rsidRPr="001C532B">
        <w:rPr>
          <w:rFonts w:ascii="Times New Roman" w:hAnsi="Times New Roman"/>
          <w:bCs/>
          <w:i/>
          <w:iCs/>
          <w:sz w:val="24"/>
          <w:szCs w:val="24"/>
        </w:rPr>
        <w:t xml:space="preserve">У </w:t>
      </w:r>
      <w:proofErr w:type="spellStart"/>
      <w:r w:rsidRPr="001C532B">
        <w:rPr>
          <w:rFonts w:ascii="Times New Roman" w:hAnsi="Times New Roman"/>
          <w:bCs/>
          <w:i/>
          <w:iCs/>
          <w:sz w:val="24"/>
          <w:szCs w:val="24"/>
        </w:rPr>
        <w:t>разі</w:t>
      </w:r>
      <w:proofErr w:type="spellEnd"/>
      <w:r w:rsidRPr="001C532B">
        <w:rPr>
          <w:rFonts w:ascii="Times New Roman" w:hAnsi="Times New Roman"/>
          <w:bCs/>
          <w:i/>
          <w:iCs/>
          <w:sz w:val="24"/>
          <w:szCs w:val="24"/>
        </w:rPr>
        <w:t xml:space="preserve">, коли в </w:t>
      </w:r>
      <w:proofErr w:type="spellStart"/>
      <w:r w:rsidRPr="001C532B">
        <w:rPr>
          <w:rFonts w:ascii="Times New Roman" w:hAnsi="Times New Roman"/>
          <w:bCs/>
          <w:i/>
          <w:iCs/>
          <w:sz w:val="24"/>
          <w:szCs w:val="24"/>
        </w:rPr>
        <w:t>описі</w:t>
      </w:r>
      <w:proofErr w:type="spellEnd"/>
      <w:r w:rsidRPr="001C532B">
        <w:rPr>
          <w:rFonts w:ascii="Times New Roman" w:hAnsi="Times New Roman"/>
          <w:bCs/>
          <w:i/>
          <w:iCs/>
          <w:sz w:val="24"/>
          <w:szCs w:val="24"/>
        </w:rPr>
        <w:t xml:space="preserve"> предмета </w:t>
      </w:r>
      <w:proofErr w:type="spellStart"/>
      <w:r w:rsidRPr="001C532B">
        <w:rPr>
          <w:rFonts w:ascii="Times New Roman" w:hAnsi="Times New Roman"/>
          <w:bCs/>
          <w:i/>
          <w:iCs/>
          <w:sz w:val="24"/>
          <w:szCs w:val="24"/>
        </w:rPr>
        <w:t>закупівлі</w:t>
      </w:r>
      <w:proofErr w:type="spellEnd"/>
      <w:r w:rsidRPr="001C532B">
        <w:rPr>
          <w:rFonts w:ascii="Times New Roman" w:hAnsi="Times New Roman"/>
          <w:bCs/>
          <w:i/>
          <w:iCs/>
          <w:sz w:val="24"/>
          <w:szCs w:val="24"/>
        </w:rPr>
        <w:t xml:space="preserve"> </w:t>
      </w:r>
      <w:proofErr w:type="spellStart"/>
      <w:r w:rsidRPr="001C532B">
        <w:rPr>
          <w:rFonts w:ascii="Times New Roman" w:hAnsi="Times New Roman"/>
          <w:i/>
          <w:sz w:val="24"/>
          <w:szCs w:val="24"/>
        </w:rPr>
        <w:t>містяться</w:t>
      </w:r>
      <w:proofErr w:type="spellEnd"/>
      <w:r w:rsidRPr="001C532B">
        <w:rPr>
          <w:rFonts w:ascii="Times New Roman" w:hAnsi="Times New Roman"/>
          <w:i/>
          <w:sz w:val="24"/>
          <w:szCs w:val="24"/>
        </w:rPr>
        <w:t xml:space="preserve"> </w:t>
      </w:r>
      <w:proofErr w:type="spellStart"/>
      <w:r w:rsidRPr="001C532B">
        <w:rPr>
          <w:rFonts w:ascii="Times New Roman" w:hAnsi="Times New Roman"/>
          <w:i/>
          <w:sz w:val="24"/>
          <w:szCs w:val="24"/>
        </w:rPr>
        <w:t>посилання</w:t>
      </w:r>
      <w:proofErr w:type="spellEnd"/>
      <w:r w:rsidRPr="001C532B">
        <w:rPr>
          <w:rFonts w:ascii="Times New Roman" w:hAnsi="Times New Roman"/>
          <w:i/>
          <w:sz w:val="24"/>
          <w:szCs w:val="24"/>
        </w:rPr>
        <w:t xml:space="preserve"> на </w:t>
      </w:r>
      <w:r w:rsidRPr="001C532B">
        <w:rPr>
          <w:rFonts w:ascii="Times New Roman" w:hAnsi="Times New Roman"/>
          <w:i/>
          <w:sz w:val="24"/>
          <w:szCs w:val="24"/>
          <w:lang w:val="uk-UA"/>
        </w:rPr>
        <w:t>відповідність специфікаціям</w:t>
      </w:r>
      <w:r w:rsidRPr="001C532B">
        <w:rPr>
          <w:rFonts w:ascii="Times New Roman" w:hAnsi="Times New Roman"/>
          <w:i/>
          <w:sz w:val="24"/>
          <w:szCs w:val="24"/>
        </w:rPr>
        <w:t>,</w:t>
      </w:r>
      <w:r w:rsidRPr="001C532B">
        <w:rPr>
          <w:rFonts w:ascii="Times New Roman" w:hAnsi="Times New Roman"/>
          <w:i/>
          <w:sz w:val="24"/>
          <w:szCs w:val="24"/>
          <w:lang w:val="uk-UA"/>
        </w:rPr>
        <w:t xml:space="preserve"> </w:t>
      </w:r>
      <w:r>
        <w:rPr>
          <w:rFonts w:ascii="Times New Roman" w:hAnsi="Times New Roman"/>
          <w:i/>
          <w:sz w:val="24"/>
          <w:szCs w:val="24"/>
          <w:lang w:val="uk-UA"/>
        </w:rPr>
        <w:t xml:space="preserve">кваліфікаціям </w:t>
      </w:r>
      <w:r w:rsidRPr="001C532B">
        <w:rPr>
          <w:rFonts w:ascii="Times New Roman" w:hAnsi="Times New Roman"/>
          <w:i/>
          <w:sz w:val="24"/>
          <w:szCs w:val="24"/>
          <w:lang w:val="uk-UA"/>
        </w:rPr>
        <w:t>виробника,</w:t>
      </w:r>
      <w:r w:rsidRPr="001C532B">
        <w:rPr>
          <w:rFonts w:ascii="Times New Roman" w:hAnsi="Times New Roman"/>
          <w:i/>
          <w:sz w:val="24"/>
          <w:szCs w:val="24"/>
        </w:rPr>
        <w:t xml:space="preserve"> то разом з </w:t>
      </w:r>
      <w:proofErr w:type="spellStart"/>
      <w:r w:rsidRPr="001C532B">
        <w:rPr>
          <w:rFonts w:ascii="Times New Roman" w:hAnsi="Times New Roman"/>
          <w:i/>
          <w:sz w:val="24"/>
          <w:szCs w:val="24"/>
        </w:rPr>
        <w:t>цим</w:t>
      </w:r>
      <w:proofErr w:type="spellEnd"/>
      <w:r w:rsidRPr="001C532B">
        <w:rPr>
          <w:rFonts w:ascii="Times New Roman" w:hAnsi="Times New Roman"/>
          <w:i/>
          <w:sz w:val="24"/>
          <w:szCs w:val="24"/>
        </w:rPr>
        <w:t xml:space="preserve"> </w:t>
      </w:r>
      <w:proofErr w:type="spellStart"/>
      <w:r w:rsidRPr="001C532B">
        <w:rPr>
          <w:rFonts w:ascii="Times New Roman" w:hAnsi="Times New Roman"/>
          <w:i/>
          <w:sz w:val="24"/>
          <w:szCs w:val="24"/>
        </w:rPr>
        <w:t>враховувати</w:t>
      </w:r>
      <w:proofErr w:type="spellEnd"/>
      <w:r w:rsidRPr="001C532B">
        <w:rPr>
          <w:rFonts w:ascii="Times New Roman" w:hAnsi="Times New Roman"/>
          <w:i/>
          <w:sz w:val="24"/>
          <w:szCs w:val="24"/>
        </w:rPr>
        <w:t xml:space="preserve"> </w:t>
      </w:r>
      <w:proofErr w:type="spellStart"/>
      <w:r w:rsidRPr="001C532B">
        <w:rPr>
          <w:rFonts w:ascii="Times New Roman" w:hAnsi="Times New Roman"/>
          <w:i/>
          <w:sz w:val="24"/>
          <w:szCs w:val="24"/>
        </w:rPr>
        <w:t>вираз</w:t>
      </w:r>
      <w:proofErr w:type="spellEnd"/>
      <w:r w:rsidRPr="001C532B">
        <w:rPr>
          <w:rFonts w:ascii="Times New Roman" w:hAnsi="Times New Roman"/>
          <w:i/>
          <w:sz w:val="24"/>
          <w:szCs w:val="24"/>
        </w:rPr>
        <w:t xml:space="preserve"> «</w:t>
      </w:r>
      <w:r w:rsidRPr="001C532B">
        <w:rPr>
          <w:rFonts w:ascii="Times New Roman" w:hAnsi="Times New Roman"/>
          <w:i/>
          <w:color w:val="000000" w:themeColor="text1"/>
          <w:sz w:val="24"/>
          <w:szCs w:val="24"/>
          <w:lang w:val="uk-UA"/>
        </w:rPr>
        <w:t>або інші з аналогічними характеристиками».</w:t>
      </w:r>
    </w:p>
    <w:p w:rsidR="009249F5" w:rsidRPr="00714E51" w:rsidRDefault="009249F5" w:rsidP="009249F5">
      <w:pPr>
        <w:pStyle w:val="a4"/>
        <w:numPr>
          <w:ilvl w:val="0"/>
          <w:numId w:val="1"/>
        </w:numPr>
        <w:jc w:val="both"/>
        <w:rPr>
          <w:sz w:val="24"/>
          <w:szCs w:val="24"/>
          <w:lang w:val="uk-UA"/>
        </w:rPr>
      </w:pPr>
      <w:r w:rsidRPr="00714E51">
        <w:rPr>
          <w:b/>
          <w:sz w:val="24"/>
          <w:szCs w:val="24"/>
          <w:lang w:val="uk-UA"/>
        </w:rPr>
        <w:t>Інші умови</w:t>
      </w:r>
    </w:p>
    <w:p w:rsidR="009249F5" w:rsidRPr="00714E51" w:rsidRDefault="009249F5" w:rsidP="009249F5">
      <w:pPr>
        <w:pStyle w:val="a4"/>
        <w:numPr>
          <w:ilvl w:val="1"/>
          <w:numId w:val="1"/>
        </w:numPr>
        <w:tabs>
          <w:tab w:val="left" w:pos="284"/>
          <w:tab w:val="left" w:pos="709"/>
          <w:tab w:val="left" w:pos="5760"/>
        </w:tabs>
        <w:suppressAutoHyphens/>
        <w:ind w:left="0" w:firstLine="0"/>
        <w:jc w:val="both"/>
        <w:rPr>
          <w:sz w:val="24"/>
          <w:szCs w:val="24"/>
          <w:lang w:eastAsia="ru-RU"/>
        </w:rPr>
      </w:pPr>
      <w:proofErr w:type="spellStart"/>
      <w:proofErr w:type="gramStart"/>
      <w:r w:rsidRPr="00714E51">
        <w:rPr>
          <w:sz w:val="24"/>
          <w:szCs w:val="24"/>
          <w:lang w:eastAsia="ru-RU"/>
        </w:rPr>
        <w:t>Ц</w:t>
      </w:r>
      <w:proofErr w:type="gramEnd"/>
      <w:r w:rsidRPr="00714E51">
        <w:rPr>
          <w:sz w:val="24"/>
          <w:szCs w:val="24"/>
          <w:lang w:eastAsia="ru-RU"/>
        </w:rPr>
        <w:t>іна</w:t>
      </w:r>
      <w:proofErr w:type="spellEnd"/>
      <w:r w:rsidRPr="00714E51">
        <w:rPr>
          <w:sz w:val="24"/>
          <w:szCs w:val="24"/>
          <w:lang w:eastAsia="ru-RU"/>
        </w:rPr>
        <w:t xml:space="preserve"> </w:t>
      </w:r>
      <w:proofErr w:type="spellStart"/>
      <w:r w:rsidRPr="00714E51">
        <w:rPr>
          <w:sz w:val="24"/>
          <w:szCs w:val="24"/>
          <w:lang w:eastAsia="ru-RU"/>
        </w:rPr>
        <w:t>пропозиції</w:t>
      </w:r>
      <w:proofErr w:type="spellEnd"/>
      <w:r w:rsidRPr="00714E51">
        <w:rPr>
          <w:sz w:val="24"/>
          <w:szCs w:val="24"/>
          <w:lang w:eastAsia="ru-RU"/>
        </w:rPr>
        <w:t xml:space="preserve"> </w:t>
      </w:r>
      <w:proofErr w:type="spellStart"/>
      <w:r w:rsidRPr="00714E51">
        <w:rPr>
          <w:sz w:val="24"/>
          <w:szCs w:val="24"/>
          <w:lang w:eastAsia="ru-RU"/>
        </w:rPr>
        <w:t>Учасника</w:t>
      </w:r>
      <w:proofErr w:type="spellEnd"/>
      <w:r w:rsidRPr="00714E51">
        <w:rPr>
          <w:sz w:val="24"/>
          <w:szCs w:val="24"/>
          <w:lang w:eastAsia="ru-RU"/>
        </w:rPr>
        <w:t xml:space="preserve"> </w:t>
      </w:r>
      <w:proofErr w:type="spellStart"/>
      <w:r w:rsidRPr="00714E51">
        <w:rPr>
          <w:sz w:val="24"/>
          <w:szCs w:val="24"/>
          <w:lang w:eastAsia="ru-RU"/>
        </w:rPr>
        <w:t>має</w:t>
      </w:r>
      <w:proofErr w:type="spellEnd"/>
      <w:r w:rsidRPr="00714E51">
        <w:rPr>
          <w:sz w:val="24"/>
          <w:szCs w:val="24"/>
          <w:lang w:eastAsia="ru-RU"/>
        </w:rPr>
        <w:t xml:space="preserve"> </w:t>
      </w:r>
      <w:proofErr w:type="spellStart"/>
      <w:r w:rsidRPr="00714E51">
        <w:rPr>
          <w:sz w:val="24"/>
          <w:szCs w:val="24"/>
          <w:lang w:eastAsia="ru-RU"/>
        </w:rPr>
        <w:t>включити</w:t>
      </w:r>
      <w:proofErr w:type="spellEnd"/>
      <w:r w:rsidRPr="00714E51">
        <w:rPr>
          <w:sz w:val="24"/>
          <w:szCs w:val="24"/>
          <w:lang w:eastAsia="ru-RU"/>
        </w:rPr>
        <w:t xml:space="preserve"> </w:t>
      </w:r>
      <w:proofErr w:type="spellStart"/>
      <w:r w:rsidRPr="00714E51">
        <w:rPr>
          <w:sz w:val="24"/>
          <w:szCs w:val="24"/>
          <w:lang w:eastAsia="ru-RU"/>
        </w:rPr>
        <w:t>всі</w:t>
      </w:r>
      <w:proofErr w:type="spellEnd"/>
      <w:r w:rsidRPr="00714E51">
        <w:rPr>
          <w:sz w:val="24"/>
          <w:szCs w:val="24"/>
          <w:lang w:eastAsia="ru-RU"/>
        </w:rPr>
        <w:t xml:space="preserve"> </w:t>
      </w:r>
      <w:proofErr w:type="spellStart"/>
      <w:r w:rsidRPr="00714E51">
        <w:rPr>
          <w:sz w:val="24"/>
          <w:szCs w:val="24"/>
          <w:lang w:eastAsia="ru-RU"/>
        </w:rPr>
        <w:t>витрати</w:t>
      </w:r>
      <w:proofErr w:type="spellEnd"/>
      <w:r w:rsidRPr="00714E51">
        <w:rPr>
          <w:sz w:val="24"/>
          <w:szCs w:val="24"/>
          <w:lang w:eastAsia="ru-RU"/>
        </w:rPr>
        <w:t xml:space="preserve">, в тому </w:t>
      </w:r>
      <w:proofErr w:type="spellStart"/>
      <w:r w:rsidRPr="00714E51">
        <w:rPr>
          <w:sz w:val="24"/>
          <w:szCs w:val="24"/>
          <w:lang w:eastAsia="ru-RU"/>
        </w:rPr>
        <w:t>числі</w:t>
      </w:r>
      <w:proofErr w:type="spellEnd"/>
      <w:r w:rsidRPr="00714E51">
        <w:rPr>
          <w:sz w:val="24"/>
          <w:szCs w:val="24"/>
          <w:lang w:eastAsia="ru-RU"/>
        </w:rPr>
        <w:t xml:space="preserve">, </w:t>
      </w:r>
      <w:proofErr w:type="spellStart"/>
      <w:r w:rsidRPr="00714E51">
        <w:rPr>
          <w:sz w:val="24"/>
          <w:szCs w:val="24"/>
          <w:lang w:eastAsia="ru-RU"/>
        </w:rPr>
        <w:t>транспортні</w:t>
      </w:r>
      <w:proofErr w:type="spellEnd"/>
      <w:r w:rsidRPr="00714E51">
        <w:rPr>
          <w:sz w:val="24"/>
          <w:szCs w:val="24"/>
          <w:lang w:eastAsia="ru-RU"/>
        </w:rPr>
        <w:t xml:space="preserve"> </w:t>
      </w:r>
      <w:proofErr w:type="spellStart"/>
      <w:r w:rsidRPr="00714E51">
        <w:rPr>
          <w:sz w:val="24"/>
          <w:szCs w:val="24"/>
          <w:lang w:eastAsia="ru-RU"/>
        </w:rPr>
        <w:t>витрати</w:t>
      </w:r>
      <w:proofErr w:type="spellEnd"/>
      <w:r w:rsidRPr="00714E51">
        <w:rPr>
          <w:sz w:val="24"/>
          <w:szCs w:val="24"/>
          <w:lang w:eastAsia="ru-RU"/>
        </w:rPr>
        <w:t xml:space="preserve">, </w:t>
      </w:r>
      <w:proofErr w:type="spellStart"/>
      <w:r w:rsidRPr="00714E51">
        <w:rPr>
          <w:sz w:val="24"/>
          <w:szCs w:val="24"/>
          <w:lang w:eastAsia="ru-RU"/>
        </w:rPr>
        <w:t>прибуток</w:t>
      </w:r>
      <w:proofErr w:type="spellEnd"/>
      <w:r w:rsidRPr="00714E51">
        <w:rPr>
          <w:sz w:val="24"/>
          <w:szCs w:val="24"/>
          <w:lang w:eastAsia="ru-RU"/>
        </w:rPr>
        <w:t xml:space="preserve">, а </w:t>
      </w:r>
      <w:proofErr w:type="spellStart"/>
      <w:r w:rsidRPr="00714E51">
        <w:rPr>
          <w:sz w:val="24"/>
          <w:szCs w:val="24"/>
          <w:lang w:eastAsia="ru-RU"/>
        </w:rPr>
        <w:t>також</w:t>
      </w:r>
      <w:proofErr w:type="spellEnd"/>
      <w:r w:rsidRPr="00714E51">
        <w:rPr>
          <w:sz w:val="24"/>
          <w:szCs w:val="24"/>
          <w:lang w:eastAsia="ru-RU"/>
        </w:rPr>
        <w:t xml:space="preserve"> </w:t>
      </w:r>
      <w:proofErr w:type="spellStart"/>
      <w:r w:rsidRPr="00714E51">
        <w:rPr>
          <w:sz w:val="24"/>
          <w:szCs w:val="24"/>
          <w:lang w:eastAsia="ru-RU"/>
        </w:rPr>
        <w:t>всі</w:t>
      </w:r>
      <w:proofErr w:type="spellEnd"/>
      <w:r w:rsidRPr="00714E51">
        <w:rPr>
          <w:sz w:val="24"/>
          <w:szCs w:val="24"/>
          <w:lang w:eastAsia="ru-RU"/>
        </w:rPr>
        <w:t xml:space="preserve"> </w:t>
      </w:r>
      <w:proofErr w:type="spellStart"/>
      <w:r w:rsidRPr="00714E51">
        <w:rPr>
          <w:sz w:val="24"/>
          <w:szCs w:val="24"/>
          <w:lang w:eastAsia="ru-RU"/>
        </w:rPr>
        <w:t>інші</w:t>
      </w:r>
      <w:proofErr w:type="spellEnd"/>
      <w:r w:rsidRPr="00714E51">
        <w:rPr>
          <w:sz w:val="24"/>
          <w:szCs w:val="24"/>
          <w:lang w:eastAsia="ru-RU"/>
        </w:rPr>
        <w:t xml:space="preserve"> </w:t>
      </w:r>
      <w:proofErr w:type="spellStart"/>
      <w:r w:rsidRPr="00714E51">
        <w:rPr>
          <w:sz w:val="24"/>
          <w:szCs w:val="24"/>
          <w:lang w:eastAsia="ru-RU"/>
        </w:rPr>
        <w:t>податки</w:t>
      </w:r>
      <w:proofErr w:type="spellEnd"/>
      <w:r w:rsidRPr="00714E51">
        <w:rPr>
          <w:sz w:val="24"/>
          <w:szCs w:val="24"/>
          <w:lang w:eastAsia="ru-RU"/>
        </w:rPr>
        <w:t xml:space="preserve"> та </w:t>
      </w:r>
      <w:proofErr w:type="spellStart"/>
      <w:r w:rsidRPr="00714E51">
        <w:rPr>
          <w:sz w:val="24"/>
          <w:szCs w:val="24"/>
          <w:lang w:eastAsia="ru-RU"/>
        </w:rPr>
        <w:t>збори</w:t>
      </w:r>
      <w:proofErr w:type="spellEnd"/>
      <w:r w:rsidRPr="00714E51">
        <w:rPr>
          <w:sz w:val="24"/>
          <w:szCs w:val="24"/>
          <w:lang w:eastAsia="ru-RU"/>
        </w:rPr>
        <w:t xml:space="preserve"> (</w:t>
      </w:r>
      <w:proofErr w:type="spellStart"/>
      <w:r w:rsidRPr="00714E51">
        <w:rPr>
          <w:sz w:val="24"/>
          <w:szCs w:val="24"/>
          <w:lang w:eastAsia="ru-RU"/>
        </w:rPr>
        <w:t>страхування</w:t>
      </w:r>
      <w:proofErr w:type="spellEnd"/>
      <w:r w:rsidRPr="00714E51">
        <w:rPr>
          <w:sz w:val="24"/>
          <w:szCs w:val="24"/>
          <w:lang w:eastAsia="ru-RU"/>
        </w:rPr>
        <w:t xml:space="preserve">, </w:t>
      </w:r>
      <w:proofErr w:type="spellStart"/>
      <w:r w:rsidRPr="00714E51">
        <w:rPr>
          <w:sz w:val="24"/>
          <w:szCs w:val="24"/>
          <w:lang w:eastAsia="ru-RU"/>
        </w:rPr>
        <w:t>сплату</w:t>
      </w:r>
      <w:proofErr w:type="spellEnd"/>
      <w:r w:rsidRPr="00714E51">
        <w:rPr>
          <w:sz w:val="24"/>
          <w:szCs w:val="24"/>
          <w:lang w:eastAsia="ru-RU"/>
        </w:rPr>
        <w:t xml:space="preserve"> </w:t>
      </w:r>
      <w:proofErr w:type="spellStart"/>
      <w:r w:rsidRPr="00714E51">
        <w:rPr>
          <w:sz w:val="24"/>
          <w:szCs w:val="24"/>
          <w:lang w:eastAsia="ru-RU"/>
        </w:rPr>
        <w:t>митних</w:t>
      </w:r>
      <w:proofErr w:type="spellEnd"/>
      <w:r w:rsidRPr="00714E51">
        <w:rPr>
          <w:sz w:val="24"/>
          <w:szCs w:val="24"/>
          <w:lang w:eastAsia="ru-RU"/>
        </w:rPr>
        <w:t xml:space="preserve"> </w:t>
      </w:r>
      <w:proofErr w:type="spellStart"/>
      <w:r w:rsidRPr="00714E51">
        <w:rPr>
          <w:sz w:val="24"/>
          <w:szCs w:val="24"/>
          <w:lang w:eastAsia="ru-RU"/>
        </w:rPr>
        <w:t>тарифів</w:t>
      </w:r>
      <w:proofErr w:type="spellEnd"/>
      <w:r w:rsidRPr="00714E51">
        <w:rPr>
          <w:sz w:val="24"/>
          <w:szCs w:val="24"/>
          <w:lang w:eastAsia="ru-RU"/>
        </w:rPr>
        <w:t xml:space="preserve">, </w:t>
      </w:r>
      <w:proofErr w:type="spellStart"/>
      <w:r w:rsidRPr="00714E51">
        <w:rPr>
          <w:sz w:val="24"/>
          <w:szCs w:val="24"/>
          <w:lang w:eastAsia="ru-RU"/>
        </w:rPr>
        <w:t>податків</w:t>
      </w:r>
      <w:proofErr w:type="spellEnd"/>
      <w:r w:rsidRPr="00714E51">
        <w:rPr>
          <w:sz w:val="24"/>
          <w:szCs w:val="24"/>
          <w:lang w:eastAsia="ru-RU"/>
        </w:rPr>
        <w:t xml:space="preserve">, </w:t>
      </w:r>
      <w:proofErr w:type="spellStart"/>
      <w:r w:rsidRPr="00714E51">
        <w:rPr>
          <w:sz w:val="24"/>
          <w:szCs w:val="24"/>
          <w:lang w:eastAsia="ru-RU"/>
        </w:rPr>
        <w:t>зборів</w:t>
      </w:r>
      <w:proofErr w:type="spellEnd"/>
      <w:r w:rsidRPr="00714E51">
        <w:rPr>
          <w:sz w:val="24"/>
          <w:szCs w:val="24"/>
          <w:lang w:eastAsia="ru-RU"/>
        </w:rPr>
        <w:t xml:space="preserve"> </w:t>
      </w:r>
      <w:proofErr w:type="spellStart"/>
      <w:r w:rsidRPr="00714E51">
        <w:rPr>
          <w:sz w:val="24"/>
          <w:szCs w:val="24"/>
          <w:lang w:eastAsia="ru-RU"/>
        </w:rPr>
        <w:t>тощо</w:t>
      </w:r>
      <w:proofErr w:type="spellEnd"/>
      <w:r w:rsidRPr="00714E51">
        <w:rPr>
          <w:sz w:val="24"/>
          <w:szCs w:val="24"/>
          <w:lang w:eastAsia="ru-RU"/>
        </w:rPr>
        <w:t>).</w:t>
      </w:r>
    </w:p>
    <w:p w:rsidR="009249F5" w:rsidRPr="00714E51" w:rsidRDefault="009249F5" w:rsidP="009249F5">
      <w:pPr>
        <w:pStyle w:val="a4"/>
        <w:numPr>
          <w:ilvl w:val="1"/>
          <w:numId w:val="1"/>
        </w:numPr>
        <w:tabs>
          <w:tab w:val="left" w:pos="284"/>
          <w:tab w:val="left" w:pos="709"/>
          <w:tab w:val="left" w:pos="5760"/>
        </w:tabs>
        <w:suppressAutoHyphens/>
        <w:ind w:left="0" w:firstLine="0"/>
        <w:jc w:val="both"/>
        <w:rPr>
          <w:sz w:val="24"/>
          <w:szCs w:val="24"/>
          <w:lang w:eastAsia="ru-RU"/>
        </w:rPr>
      </w:pPr>
      <w:r w:rsidRPr="00714E51">
        <w:rPr>
          <w:sz w:val="24"/>
          <w:szCs w:val="24"/>
          <w:lang w:eastAsia="ru-RU"/>
        </w:rPr>
        <w:t xml:space="preserve">У </w:t>
      </w:r>
      <w:proofErr w:type="spellStart"/>
      <w:r w:rsidRPr="00714E51">
        <w:rPr>
          <w:sz w:val="24"/>
          <w:szCs w:val="24"/>
          <w:lang w:eastAsia="ru-RU"/>
        </w:rPr>
        <w:t>разі</w:t>
      </w:r>
      <w:proofErr w:type="spellEnd"/>
      <w:r w:rsidRPr="00714E51">
        <w:rPr>
          <w:sz w:val="24"/>
          <w:szCs w:val="24"/>
          <w:lang w:eastAsia="ru-RU"/>
        </w:rPr>
        <w:t xml:space="preserve"> </w:t>
      </w:r>
      <w:proofErr w:type="spellStart"/>
      <w:r w:rsidRPr="00714E51">
        <w:rPr>
          <w:sz w:val="24"/>
          <w:szCs w:val="24"/>
          <w:lang w:eastAsia="ru-RU"/>
        </w:rPr>
        <w:t>надання</w:t>
      </w:r>
      <w:proofErr w:type="spellEnd"/>
      <w:r w:rsidRPr="00714E51">
        <w:rPr>
          <w:sz w:val="24"/>
          <w:szCs w:val="24"/>
          <w:lang w:eastAsia="ru-RU"/>
        </w:rPr>
        <w:t xml:space="preserve"> </w:t>
      </w:r>
      <w:proofErr w:type="spellStart"/>
      <w:r w:rsidRPr="00714E51">
        <w:rPr>
          <w:sz w:val="24"/>
          <w:szCs w:val="24"/>
          <w:lang w:eastAsia="ru-RU"/>
        </w:rPr>
        <w:t>еквівалентів</w:t>
      </w:r>
      <w:proofErr w:type="spellEnd"/>
      <w:r w:rsidRPr="00714E51">
        <w:rPr>
          <w:sz w:val="24"/>
          <w:szCs w:val="24"/>
          <w:lang w:eastAsia="ru-RU"/>
        </w:rPr>
        <w:t xml:space="preserve"> </w:t>
      </w:r>
      <w:proofErr w:type="spellStart"/>
      <w:r w:rsidRPr="00714E51">
        <w:rPr>
          <w:sz w:val="24"/>
          <w:szCs w:val="24"/>
          <w:lang w:eastAsia="ru-RU"/>
        </w:rPr>
        <w:t>заявленого</w:t>
      </w:r>
      <w:proofErr w:type="spellEnd"/>
      <w:r w:rsidRPr="00714E51">
        <w:rPr>
          <w:sz w:val="24"/>
          <w:szCs w:val="24"/>
          <w:lang w:eastAsia="ru-RU"/>
        </w:rPr>
        <w:t xml:space="preserve"> предмету </w:t>
      </w:r>
      <w:proofErr w:type="spellStart"/>
      <w:r w:rsidRPr="00714E51">
        <w:rPr>
          <w:sz w:val="24"/>
          <w:szCs w:val="24"/>
          <w:lang w:eastAsia="ru-RU"/>
        </w:rPr>
        <w:t>закупі</w:t>
      </w:r>
      <w:proofErr w:type="gramStart"/>
      <w:r w:rsidRPr="00714E51">
        <w:rPr>
          <w:sz w:val="24"/>
          <w:szCs w:val="24"/>
          <w:lang w:eastAsia="ru-RU"/>
        </w:rPr>
        <w:t>вл</w:t>
      </w:r>
      <w:proofErr w:type="gramEnd"/>
      <w:r w:rsidRPr="00714E51">
        <w:rPr>
          <w:sz w:val="24"/>
          <w:szCs w:val="24"/>
          <w:lang w:eastAsia="ru-RU"/>
        </w:rPr>
        <w:t>і</w:t>
      </w:r>
      <w:proofErr w:type="spellEnd"/>
      <w:r w:rsidRPr="00714E51">
        <w:rPr>
          <w:sz w:val="24"/>
          <w:szCs w:val="24"/>
          <w:lang w:eastAsia="ru-RU"/>
        </w:rPr>
        <w:t xml:space="preserve"> </w:t>
      </w:r>
      <w:proofErr w:type="spellStart"/>
      <w:r w:rsidRPr="00714E51">
        <w:rPr>
          <w:sz w:val="24"/>
          <w:szCs w:val="24"/>
          <w:lang w:eastAsia="ru-RU"/>
        </w:rPr>
        <w:t>учасник</w:t>
      </w:r>
      <w:proofErr w:type="spellEnd"/>
      <w:r w:rsidRPr="00714E51">
        <w:rPr>
          <w:sz w:val="24"/>
          <w:szCs w:val="24"/>
          <w:lang w:eastAsia="ru-RU"/>
        </w:rPr>
        <w:t xml:space="preserve"> повинен подати ПОРІВНЯЛЬНУ ТАБЛИЦЮ </w:t>
      </w:r>
      <w:proofErr w:type="spellStart"/>
      <w:r w:rsidRPr="00714E51">
        <w:rPr>
          <w:sz w:val="24"/>
          <w:szCs w:val="24"/>
          <w:lang w:eastAsia="ru-RU"/>
        </w:rPr>
        <w:t>технічних</w:t>
      </w:r>
      <w:proofErr w:type="spellEnd"/>
      <w:r w:rsidRPr="00714E51">
        <w:rPr>
          <w:sz w:val="24"/>
          <w:szCs w:val="24"/>
          <w:lang w:eastAsia="ru-RU"/>
        </w:rPr>
        <w:t xml:space="preserve"> характеристик </w:t>
      </w:r>
      <w:proofErr w:type="spellStart"/>
      <w:r w:rsidRPr="00714E51">
        <w:rPr>
          <w:sz w:val="24"/>
          <w:szCs w:val="24"/>
          <w:lang w:eastAsia="ru-RU"/>
        </w:rPr>
        <w:t>запропонованого</w:t>
      </w:r>
      <w:proofErr w:type="spellEnd"/>
      <w:r w:rsidRPr="00714E51">
        <w:rPr>
          <w:sz w:val="24"/>
          <w:szCs w:val="24"/>
          <w:lang w:eastAsia="ru-RU"/>
        </w:rPr>
        <w:t xml:space="preserve"> ним та </w:t>
      </w:r>
      <w:proofErr w:type="spellStart"/>
      <w:r w:rsidRPr="00714E51">
        <w:rPr>
          <w:sz w:val="24"/>
          <w:szCs w:val="24"/>
          <w:lang w:eastAsia="ru-RU"/>
        </w:rPr>
        <w:t>заявленого</w:t>
      </w:r>
      <w:proofErr w:type="spellEnd"/>
      <w:r w:rsidRPr="00714E51">
        <w:rPr>
          <w:sz w:val="24"/>
          <w:szCs w:val="24"/>
          <w:lang w:eastAsia="ru-RU"/>
        </w:rPr>
        <w:t xml:space="preserve"> </w:t>
      </w:r>
      <w:proofErr w:type="spellStart"/>
      <w:r w:rsidRPr="00714E51">
        <w:rPr>
          <w:sz w:val="24"/>
          <w:szCs w:val="24"/>
          <w:lang w:eastAsia="ru-RU"/>
        </w:rPr>
        <w:t>Замовником</w:t>
      </w:r>
      <w:proofErr w:type="spellEnd"/>
      <w:r w:rsidRPr="00714E51">
        <w:rPr>
          <w:sz w:val="24"/>
          <w:szCs w:val="24"/>
          <w:lang w:eastAsia="ru-RU"/>
        </w:rPr>
        <w:t xml:space="preserve"> предмета </w:t>
      </w:r>
      <w:proofErr w:type="spellStart"/>
      <w:r w:rsidRPr="00714E51">
        <w:rPr>
          <w:sz w:val="24"/>
          <w:szCs w:val="24"/>
          <w:lang w:eastAsia="ru-RU"/>
        </w:rPr>
        <w:t>закупівлі</w:t>
      </w:r>
      <w:proofErr w:type="spellEnd"/>
      <w:r w:rsidRPr="00714E51">
        <w:rPr>
          <w:sz w:val="24"/>
          <w:szCs w:val="24"/>
          <w:lang w:eastAsia="ru-RU"/>
        </w:rPr>
        <w:t xml:space="preserve">. При </w:t>
      </w:r>
      <w:proofErr w:type="spellStart"/>
      <w:r w:rsidRPr="00714E51">
        <w:rPr>
          <w:sz w:val="24"/>
          <w:szCs w:val="24"/>
          <w:lang w:eastAsia="ru-RU"/>
        </w:rPr>
        <w:t>наданні</w:t>
      </w:r>
      <w:proofErr w:type="spellEnd"/>
      <w:r w:rsidRPr="00714E51">
        <w:rPr>
          <w:sz w:val="24"/>
          <w:szCs w:val="24"/>
          <w:lang w:eastAsia="ru-RU"/>
        </w:rPr>
        <w:t xml:space="preserve"> </w:t>
      </w:r>
      <w:proofErr w:type="spellStart"/>
      <w:r w:rsidRPr="00714E51">
        <w:rPr>
          <w:sz w:val="24"/>
          <w:szCs w:val="24"/>
          <w:lang w:eastAsia="ru-RU"/>
        </w:rPr>
        <w:t>еквіваленту</w:t>
      </w:r>
      <w:proofErr w:type="spellEnd"/>
      <w:r w:rsidRPr="00714E51">
        <w:rPr>
          <w:sz w:val="24"/>
          <w:szCs w:val="24"/>
          <w:lang w:eastAsia="ru-RU"/>
        </w:rPr>
        <w:t xml:space="preserve"> </w:t>
      </w:r>
      <w:proofErr w:type="spellStart"/>
      <w:r w:rsidRPr="00714E51">
        <w:rPr>
          <w:sz w:val="24"/>
          <w:szCs w:val="24"/>
          <w:lang w:eastAsia="ru-RU"/>
        </w:rPr>
        <w:t>кількість</w:t>
      </w:r>
      <w:proofErr w:type="spellEnd"/>
      <w:r w:rsidRPr="00714E51">
        <w:rPr>
          <w:sz w:val="24"/>
          <w:szCs w:val="24"/>
          <w:lang w:eastAsia="ru-RU"/>
        </w:rPr>
        <w:t xml:space="preserve"> та </w:t>
      </w:r>
      <w:proofErr w:type="spellStart"/>
      <w:r w:rsidRPr="00714E51">
        <w:rPr>
          <w:sz w:val="24"/>
          <w:szCs w:val="24"/>
          <w:lang w:eastAsia="ru-RU"/>
        </w:rPr>
        <w:t>різноманітність</w:t>
      </w:r>
      <w:proofErr w:type="spellEnd"/>
      <w:r w:rsidRPr="00714E51">
        <w:rPr>
          <w:sz w:val="24"/>
          <w:szCs w:val="24"/>
          <w:lang w:eastAsia="ru-RU"/>
        </w:rPr>
        <w:t xml:space="preserve"> </w:t>
      </w:r>
      <w:proofErr w:type="spellStart"/>
      <w:r w:rsidRPr="00714E51">
        <w:rPr>
          <w:sz w:val="24"/>
          <w:szCs w:val="24"/>
          <w:lang w:eastAsia="ru-RU"/>
        </w:rPr>
        <w:t>асортименту</w:t>
      </w:r>
      <w:proofErr w:type="spellEnd"/>
      <w:r w:rsidRPr="00714E51">
        <w:rPr>
          <w:sz w:val="24"/>
          <w:szCs w:val="24"/>
          <w:lang w:eastAsia="ru-RU"/>
        </w:rPr>
        <w:t xml:space="preserve"> не повинна </w:t>
      </w:r>
      <w:proofErr w:type="spellStart"/>
      <w:r w:rsidRPr="00714E51">
        <w:rPr>
          <w:sz w:val="24"/>
          <w:szCs w:val="24"/>
          <w:lang w:eastAsia="ru-RU"/>
        </w:rPr>
        <w:t>змінитись</w:t>
      </w:r>
      <w:proofErr w:type="spellEnd"/>
      <w:r w:rsidRPr="00714E51">
        <w:rPr>
          <w:sz w:val="24"/>
          <w:szCs w:val="24"/>
          <w:lang w:eastAsia="ru-RU"/>
        </w:rPr>
        <w:t xml:space="preserve">. </w:t>
      </w:r>
      <w:proofErr w:type="spellStart"/>
      <w:r w:rsidRPr="00714E51">
        <w:rPr>
          <w:sz w:val="24"/>
          <w:szCs w:val="24"/>
          <w:lang w:eastAsia="ru-RU"/>
        </w:rPr>
        <w:t>Наданий</w:t>
      </w:r>
      <w:proofErr w:type="spellEnd"/>
      <w:r w:rsidRPr="00714E51">
        <w:rPr>
          <w:sz w:val="24"/>
          <w:szCs w:val="24"/>
          <w:lang w:eastAsia="ru-RU"/>
        </w:rPr>
        <w:t xml:space="preserve"> </w:t>
      </w:r>
      <w:proofErr w:type="spellStart"/>
      <w:r w:rsidRPr="00714E51">
        <w:rPr>
          <w:sz w:val="24"/>
          <w:szCs w:val="24"/>
          <w:lang w:eastAsia="ru-RU"/>
        </w:rPr>
        <w:t>еквівалент</w:t>
      </w:r>
      <w:proofErr w:type="spellEnd"/>
      <w:r w:rsidRPr="00714E51">
        <w:rPr>
          <w:sz w:val="24"/>
          <w:szCs w:val="24"/>
          <w:lang w:eastAsia="ru-RU"/>
        </w:rPr>
        <w:t xml:space="preserve"> </w:t>
      </w:r>
      <w:proofErr w:type="gramStart"/>
      <w:r w:rsidRPr="00714E51">
        <w:rPr>
          <w:sz w:val="24"/>
          <w:szCs w:val="24"/>
          <w:lang w:eastAsia="ru-RU"/>
        </w:rPr>
        <w:t>повинен</w:t>
      </w:r>
      <w:proofErr w:type="gramEnd"/>
      <w:r w:rsidRPr="00714E51">
        <w:rPr>
          <w:sz w:val="24"/>
          <w:szCs w:val="24"/>
          <w:lang w:eastAsia="ru-RU"/>
        </w:rPr>
        <w:t xml:space="preserve"> </w:t>
      </w:r>
      <w:proofErr w:type="spellStart"/>
      <w:r w:rsidRPr="00714E51">
        <w:rPr>
          <w:sz w:val="24"/>
          <w:szCs w:val="24"/>
          <w:lang w:eastAsia="ru-RU"/>
        </w:rPr>
        <w:t>відповідати</w:t>
      </w:r>
      <w:proofErr w:type="spellEnd"/>
      <w:r w:rsidRPr="00714E51">
        <w:rPr>
          <w:sz w:val="24"/>
          <w:szCs w:val="24"/>
          <w:lang w:eastAsia="ru-RU"/>
        </w:rPr>
        <w:t xml:space="preserve"> </w:t>
      </w:r>
      <w:proofErr w:type="spellStart"/>
      <w:r w:rsidRPr="00714E51">
        <w:rPr>
          <w:sz w:val="24"/>
          <w:szCs w:val="24"/>
          <w:lang w:eastAsia="ru-RU"/>
        </w:rPr>
        <w:t>складовій</w:t>
      </w:r>
      <w:proofErr w:type="spellEnd"/>
      <w:r w:rsidRPr="00714E51">
        <w:rPr>
          <w:sz w:val="24"/>
          <w:szCs w:val="24"/>
          <w:lang w:eastAsia="ru-RU"/>
        </w:rPr>
        <w:t xml:space="preserve"> </w:t>
      </w:r>
      <w:proofErr w:type="spellStart"/>
      <w:r w:rsidRPr="00714E51">
        <w:rPr>
          <w:sz w:val="24"/>
          <w:szCs w:val="24"/>
          <w:lang w:eastAsia="ru-RU"/>
        </w:rPr>
        <w:t>частині</w:t>
      </w:r>
      <w:proofErr w:type="spellEnd"/>
      <w:r w:rsidRPr="00714E51">
        <w:rPr>
          <w:sz w:val="24"/>
          <w:szCs w:val="24"/>
          <w:lang w:eastAsia="ru-RU"/>
        </w:rPr>
        <w:t xml:space="preserve"> та </w:t>
      </w:r>
      <w:proofErr w:type="spellStart"/>
      <w:r w:rsidRPr="00714E51">
        <w:rPr>
          <w:sz w:val="24"/>
          <w:szCs w:val="24"/>
          <w:lang w:eastAsia="ru-RU"/>
        </w:rPr>
        <w:t>якості</w:t>
      </w:r>
      <w:proofErr w:type="spellEnd"/>
      <w:r w:rsidRPr="00714E51">
        <w:rPr>
          <w:sz w:val="24"/>
          <w:szCs w:val="24"/>
          <w:lang w:eastAsia="ru-RU"/>
        </w:rPr>
        <w:t xml:space="preserve">  </w:t>
      </w:r>
      <w:proofErr w:type="spellStart"/>
      <w:r w:rsidRPr="00714E51">
        <w:rPr>
          <w:sz w:val="24"/>
          <w:szCs w:val="24"/>
          <w:lang w:eastAsia="ru-RU"/>
        </w:rPr>
        <w:t>поданому</w:t>
      </w:r>
      <w:proofErr w:type="spellEnd"/>
      <w:r w:rsidRPr="00714E51">
        <w:rPr>
          <w:sz w:val="24"/>
          <w:szCs w:val="24"/>
          <w:lang w:eastAsia="ru-RU"/>
        </w:rPr>
        <w:t xml:space="preserve"> в </w:t>
      </w:r>
      <w:proofErr w:type="spellStart"/>
      <w:r w:rsidRPr="00714E51">
        <w:rPr>
          <w:sz w:val="24"/>
          <w:szCs w:val="24"/>
          <w:lang w:eastAsia="ru-RU"/>
        </w:rPr>
        <w:t>таблиці</w:t>
      </w:r>
      <w:proofErr w:type="spellEnd"/>
      <w:r w:rsidRPr="00714E51">
        <w:rPr>
          <w:sz w:val="24"/>
          <w:szCs w:val="24"/>
          <w:lang w:eastAsia="ru-RU"/>
        </w:rPr>
        <w:t xml:space="preserve"> товару.</w:t>
      </w:r>
    </w:p>
    <w:p w:rsidR="009249F5" w:rsidRPr="00714E51" w:rsidRDefault="009249F5" w:rsidP="009249F5">
      <w:pPr>
        <w:pStyle w:val="a4"/>
        <w:numPr>
          <w:ilvl w:val="1"/>
          <w:numId w:val="1"/>
        </w:numPr>
        <w:tabs>
          <w:tab w:val="left" w:pos="284"/>
          <w:tab w:val="left" w:pos="709"/>
          <w:tab w:val="left" w:pos="5760"/>
        </w:tabs>
        <w:suppressAutoHyphens/>
        <w:ind w:left="0" w:firstLine="0"/>
        <w:jc w:val="both"/>
        <w:rPr>
          <w:sz w:val="24"/>
          <w:szCs w:val="24"/>
          <w:lang w:eastAsia="ru-RU"/>
        </w:rPr>
      </w:pPr>
      <w:proofErr w:type="spellStart"/>
      <w:r w:rsidRPr="00714E51">
        <w:rPr>
          <w:rFonts w:eastAsia="TimesNewRomanPSMT"/>
          <w:sz w:val="24"/>
          <w:szCs w:val="24"/>
        </w:rPr>
        <w:lastRenderedPageBreak/>
        <w:t>Якісні</w:t>
      </w:r>
      <w:proofErr w:type="spellEnd"/>
      <w:r w:rsidRPr="00714E51">
        <w:rPr>
          <w:rFonts w:eastAsia="TimesNewRomanPSMT"/>
          <w:sz w:val="24"/>
          <w:szCs w:val="24"/>
        </w:rPr>
        <w:t xml:space="preserve"> характеристики Товару за предметом </w:t>
      </w:r>
      <w:proofErr w:type="spellStart"/>
      <w:r w:rsidRPr="00714E51">
        <w:rPr>
          <w:rFonts w:eastAsia="TimesNewRomanPSMT"/>
          <w:sz w:val="24"/>
          <w:szCs w:val="24"/>
        </w:rPr>
        <w:t>закупі</w:t>
      </w:r>
      <w:proofErr w:type="gramStart"/>
      <w:r w:rsidRPr="00714E51">
        <w:rPr>
          <w:rFonts w:eastAsia="TimesNewRomanPSMT"/>
          <w:sz w:val="24"/>
          <w:szCs w:val="24"/>
        </w:rPr>
        <w:t>вл</w:t>
      </w:r>
      <w:proofErr w:type="gramEnd"/>
      <w:r w:rsidRPr="00714E51">
        <w:rPr>
          <w:rFonts w:eastAsia="TimesNewRomanPSMT"/>
          <w:sz w:val="24"/>
          <w:szCs w:val="24"/>
        </w:rPr>
        <w:t>і</w:t>
      </w:r>
      <w:proofErr w:type="spellEnd"/>
      <w:r w:rsidRPr="00714E51">
        <w:rPr>
          <w:rFonts w:eastAsia="TimesNewRomanPSMT"/>
          <w:sz w:val="24"/>
          <w:szCs w:val="24"/>
        </w:rPr>
        <w:t xml:space="preserve"> </w:t>
      </w:r>
      <w:proofErr w:type="spellStart"/>
      <w:r w:rsidRPr="00714E51">
        <w:rPr>
          <w:rFonts w:eastAsia="TimesNewRomanPSMT"/>
          <w:sz w:val="24"/>
          <w:szCs w:val="24"/>
        </w:rPr>
        <w:t>повинні</w:t>
      </w:r>
      <w:proofErr w:type="spellEnd"/>
      <w:r w:rsidRPr="00714E51">
        <w:rPr>
          <w:rFonts w:eastAsia="TimesNewRomanPSMT"/>
          <w:sz w:val="24"/>
          <w:szCs w:val="24"/>
        </w:rPr>
        <w:t xml:space="preserve"> </w:t>
      </w:r>
      <w:proofErr w:type="spellStart"/>
      <w:r w:rsidRPr="00714E51">
        <w:rPr>
          <w:rFonts w:eastAsia="TimesNewRomanPSMT"/>
          <w:sz w:val="24"/>
          <w:szCs w:val="24"/>
        </w:rPr>
        <w:t>відповідати</w:t>
      </w:r>
      <w:proofErr w:type="spellEnd"/>
      <w:r w:rsidRPr="00714E51">
        <w:rPr>
          <w:rFonts w:eastAsia="TimesNewRomanPSMT"/>
          <w:sz w:val="24"/>
          <w:szCs w:val="24"/>
        </w:rPr>
        <w:t xml:space="preserve"> </w:t>
      </w:r>
      <w:proofErr w:type="spellStart"/>
      <w:r w:rsidRPr="00714E51">
        <w:rPr>
          <w:rFonts w:eastAsia="TimesNewRomanPSMT"/>
          <w:sz w:val="24"/>
          <w:szCs w:val="24"/>
        </w:rPr>
        <w:t>встановленим</w:t>
      </w:r>
      <w:proofErr w:type="spellEnd"/>
      <w:r w:rsidRPr="00714E51">
        <w:rPr>
          <w:rFonts w:eastAsia="TimesNewRomanPSMT"/>
          <w:sz w:val="24"/>
          <w:szCs w:val="24"/>
        </w:rPr>
        <w:t>/</w:t>
      </w:r>
      <w:proofErr w:type="spellStart"/>
      <w:r w:rsidRPr="00714E51">
        <w:rPr>
          <w:rFonts w:eastAsia="TimesNewRomanPSMT"/>
          <w:sz w:val="24"/>
          <w:szCs w:val="24"/>
        </w:rPr>
        <w:t>зареєстрованим</w:t>
      </w:r>
      <w:proofErr w:type="spellEnd"/>
      <w:r w:rsidRPr="00714E51">
        <w:rPr>
          <w:rFonts w:eastAsia="TimesNewRomanPSMT"/>
          <w:sz w:val="24"/>
          <w:szCs w:val="24"/>
        </w:rPr>
        <w:t xml:space="preserve"> </w:t>
      </w:r>
      <w:proofErr w:type="spellStart"/>
      <w:r w:rsidRPr="00714E51">
        <w:rPr>
          <w:rFonts w:eastAsia="TimesNewRomanPSMT"/>
          <w:sz w:val="24"/>
          <w:szCs w:val="24"/>
        </w:rPr>
        <w:t>діючим</w:t>
      </w:r>
      <w:proofErr w:type="spellEnd"/>
      <w:r w:rsidRPr="00714E51">
        <w:rPr>
          <w:rFonts w:eastAsia="TimesNewRomanPSMT"/>
          <w:sz w:val="24"/>
          <w:szCs w:val="24"/>
        </w:rPr>
        <w:t xml:space="preserve"> </w:t>
      </w:r>
      <w:proofErr w:type="spellStart"/>
      <w:r w:rsidRPr="00714E51">
        <w:rPr>
          <w:rFonts w:eastAsia="TimesNewRomanPSMT"/>
          <w:sz w:val="24"/>
          <w:szCs w:val="24"/>
        </w:rPr>
        <w:t>нормативним</w:t>
      </w:r>
      <w:proofErr w:type="spellEnd"/>
      <w:r w:rsidRPr="00714E51">
        <w:rPr>
          <w:rFonts w:eastAsia="TimesNewRomanPSMT"/>
          <w:sz w:val="24"/>
          <w:szCs w:val="24"/>
        </w:rPr>
        <w:t xml:space="preserve"> актам </w:t>
      </w:r>
      <w:proofErr w:type="spellStart"/>
      <w:r w:rsidRPr="00714E51">
        <w:rPr>
          <w:rFonts w:eastAsia="TimesNewRomanPSMT"/>
          <w:sz w:val="24"/>
          <w:szCs w:val="24"/>
        </w:rPr>
        <w:t>діючого</w:t>
      </w:r>
      <w:proofErr w:type="spellEnd"/>
      <w:r w:rsidRPr="00714E51">
        <w:rPr>
          <w:rFonts w:eastAsia="TimesNewRomanPSMT"/>
          <w:sz w:val="24"/>
          <w:szCs w:val="24"/>
        </w:rPr>
        <w:t xml:space="preserve"> </w:t>
      </w:r>
      <w:proofErr w:type="spellStart"/>
      <w:r w:rsidRPr="00714E51">
        <w:rPr>
          <w:rFonts w:eastAsia="TimesNewRomanPSMT"/>
          <w:sz w:val="24"/>
          <w:szCs w:val="24"/>
        </w:rPr>
        <w:t>законодавства</w:t>
      </w:r>
      <w:proofErr w:type="spellEnd"/>
      <w:r w:rsidRPr="00714E51">
        <w:rPr>
          <w:rFonts w:eastAsia="TimesNewRomanPSMT"/>
          <w:sz w:val="24"/>
          <w:szCs w:val="24"/>
        </w:rPr>
        <w:t xml:space="preserve"> (</w:t>
      </w:r>
      <w:proofErr w:type="spellStart"/>
      <w:r w:rsidRPr="00714E51">
        <w:rPr>
          <w:rFonts w:eastAsia="TimesNewRomanPSMT"/>
          <w:sz w:val="24"/>
          <w:szCs w:val="24"/>
        </w:rPr>
        <w:t>державним</w:t>
      </w:r>
      <w:proofErr w:type="spellEnd"/>
      <w:r w:rsidRPr="00714E51">
        <w:rPr>
          <w:rFonts w:eastAsia="TimesNewRomanPSMT"/>
          <w:sz w:val="24"/>
          <w:szCs w:val="24"/>
        </w:rPr>
        <w:t xml:space="preserve"> стандартам </w:t>
      </w:r>
      <w:r w:rsidRPr="00714E51">
        <w:rPr>
          <w:rFonts w:eastAsia="TimesNewRomanPSMT"/>
          <w:sz w:val="24"/>
          <w:szCs w:val="24"/>
          <w:lang w:val="uk-UA"/>
        </w:rPr>
        <w:t xml:space="preserve">ГОСТ, </w:t>
      </w:r>
      <w:r w:rsidRPr="00714E51">
        <w:rPr>
          <w:rFonts w:eastAsia="TimesNewRomanPSMT"/>
          <w:sz w:val="24"/>
          <w:szCs w:val="24"/>
        </w:rPr>
        <w:t xml:space="preserve">ДСТУ, </w:t>
      </w:r>
      <w:r w:rsidRPr="00714E51">
        <w:rPr>
          <w:rFonts w:eastAsia="TimesNewRomanPSMT"/>
          <w:sz w:val="24"/>
          <w:szCs w:val="24"/>
          <w:lang w:val="uk-UA"/>
        </w:rPr>
        <w:t>ТУ,</w:t>
      </w:r>
      <w:r w:rsidRPr="00714E51">
        <w:rPr>
          <w:b/>
          <w:sz w:val="24"/>
          <w:szCs w:val="24"/>
          <w:lang w:val="uk-UA"/>
        </w:rPr>
        <w:t xml:space="preserve"> </w:t>
      </w:r>
      <w:r w:rsidRPr="00714E51">
        <w:rPr>
          <w:sz w:val="24"/>
          <w:szCs w:val="24"/>
          <w:lang w:val="uk-UA"/>
        </w:rPr>
        <w:t>класифікаціям, специфікаціям та допускам виробника,</w:t>
      </w:r>
      <w:r w:rsidRPr="00714E51">
        <w:rPr>
          <w:rFonts w:eastAsia="TimesNewRomanPSMT"/>
          <w:sz w:val="24"/>
          <w:szCs w:val="24"/>
          <w:lang w:val="uk-UA"/>
        </w:rPr>
        <w:t xml:space="preserve"> </w:t>
      </w:r>
      <w:proofErr w:type="spellStart"/>
      <w:r w:rsidRPr="00714E51">
        <w:rPr>
          <w:rFonts w:eastAsia="TimesNewRomanPSMT"/>
          <w:sz w:val="24"/>
          <w:szCs w:val="24"/>
        </w:rPr>
        <w:t>які</w:t>
      </w:r>
      <w:proofErr w:type="spellEnd"/>
      <w:r w:rsidRPr="00714E51">
        <w:rPr>
          <w:rFonts w:eastAsia="TimesNewRomanPSMT"/>
          <w:sz w:val="24"/>
          <w:szCs w:val="24"/>
        </w:rPr>
        <w:t xml:space="preserve"> </w:t>
      </w:r>
      <w:proofErr w:type="spellStart"/>
      <w:r w:rsidRPr="00714E51">
        <w:rPr>
          <w:rFonts w:eastAsia="TimesNewRomanPSMT"/>
          <w:sz w:val="24"/>
          <w:szCs w:val="24"/>
        </w:rPr>
        <w:t>передбачають</w:t>
      </w:r>
      <w:proofErr w:type="spellEnd"/>
      <w:r w:rsidRPr="00714E51">
        <w:rPr>
          <w:rFonts w:eastAsia="TimesNewRomanPSMT"/>
          <w:sz w:val="24"/>
          <w:szCs w:val="24"/>
          <w:lang w:val="uk-UA"/>
        </w:rPr>
        <w:t>, в тому числі і</w:t>
      </w:r>
      <w:r w:rsidRPr="00714E51">
        <w:rPr>
          <w:rFonts w:eastAsia="TimesNewRomanPSMT"/>
          <w:sz w:val="24"/>
          <w:szCs w:val="24"/>
        </w:rPr>
        <w:t xml:space="preserve"> </w:t>
      </w:r>
      <w:proofErr w:type="spellStart"/>
      <w:r w:rsidRPr="00714E51">
        <w:rPr>
          <w:rFonts w:eastAsia="TimesNewRomanPSMT"/>
          <w:sz w:val="24"/>
          <w:szCs w:val="24"/>
        </w:rPr>
        <w:t>застосування</w:t>
      </w:r>
      <w:proofErr w:type="spellEnd"/>
      <w:r w:rsidRPr="00714E51">
        <w:rPr>
          <w:rFonts w:eastAsia="TimesNewRomanPSMT"/>
          <w:sz w:val="24"/>
          <w:szCs w:val="24"/>
        </w:rPr>
        <w:t xml:space="preserve"> </w:t>
      </w:r>
      <w:proofErr w:type="spellStart"/>
      <w:r w:rsidRPr="00714E51">
        <w:rPr>
          <w:rFonts w:eastAsia="TimesNewRomanPSMT"/>
          <w:sz w:val="24"/>
          <w:szCs w:val="24"/>
        </w:rPr>
        <w:t>заходів</w:t>
      </w:r>
      <w:proofErr w:type="spellEnd"/>
      <w:r w:rsidRPr="00714E51">
        <w:rPr>
          <w:rFonts w:eastAsia="TimesNewRomanPSMT"/>
          <w:sz w:val="24"/>
          <w:szCs w:val="24"/>
        </w:rPr>
        <w:t xml:space="preserve"> </w:t>
      </w:r>
      <w:proofErr w:type="spellStart"/>
      <w:r w:rsidRPr="00714E51">
        <w:rPr>
          <w:rFonts w:eastAsia="TimesNewRomanPSMT"/>
          <w:sz w:val="24"/>
          <w:szCs w:val="24"/>
        </w:rPr>
        <w:t>із</w:t>
      </w:r>
      <w:proofErr w:type="spellEnd"/>
      <w:r w:rsidRPr="00714E51">
        <w:rPr>
          <w:rFonts w:eastAsia="TimesNewRomanPSMT"/>
          <w:sz w:val="24"/>
          <w:szCs w:val="24"/>
        </w:rPr>
        <w:t xml:space="preserve"> </w:t>
      </w:r>
      <w:proofErr w:type="spellStart"/>
      <w:r w:rsidRPr="00714E51">
        <w:rPr>
          <w:rFonts w:eastAsia="TimesNewRomanPSMT"/>
          <w:sz w:val="24"/>
          <w:szCs w:val="24"/>
        </w:rPr>
        <w:t>захисту</w:t>
      </w:r>
      <w:proofErr w:type="spellEnd"/>
      <w:r w:rsidRPr="00714E51">
        <w:rPr>
          <w:rFonts w:eastAsia="TimesNewRomanPSMT"/>
          <w:sz w:val="24"/>
          <w:szCs w:val="24"/>
        </w:rPr>
        <w:t xml:space="preserve"> </w:t>
      </w:r>
      <w:proofErr w:type="spellStart"/>
      <w:r w:rsidRPr="00714E51">
        <w:rPr>
          <w:rFonts w:eastAsia="TimesNewRomanPSMT"/>
          <w:sz w:val="24"/>
          <w:szCs w:val="24"/>
        </w:rPr>
        <w:t>довкілля</w:t>
      </w:r>
      <w:proofErr w:type="spellEnd"/>
      <w:r w:rsidRPr="00714E51">
        <w:rPr>
          <w:rFonts w:eastAsia="TimesNewRomanPSMT"/>
          <w:sz w:val="24"/>
          <w:szCs w:val="24"/>
        </w:rPr>
        <w:t xml:space="preserve">. </w:t>
      </w:r>
    </w:p>
    <w:p w:rsidR="009249F5" w:rsidRPr="00714E51" w:rsidRDefault="009249F5" w:rsidP="009249F5">
      <w:pPr>
        <w:pStyle w:val="a4"/>
        <w:numPr>
          <w:ilvl w:val="1"/>
          <w:numId w:val="1"/>
        </w:numPr>
        <w:tabs>
          <w:tab w:val="left" w:pos="284"/>
          <w:tab w:val="left" w:pos="709"/>
          <w:tab w:val="left" w:pos="5760"/>
        </w:tabs>
        <w:suppressAutoHyphens/>
        <w:ind w:left="0" w:firstLine="0"/>
        <w:jc w:val="both"/>
        <w:rPr>
          <w:sz w:val="24"/>
          <w:szCs w:val="24"/>
          <w:lang w:eastAsia="ru-RU"/>
        </w:rPr>
      </w:pPr>
      <w:r>
        <w:rPr>
          <w:rFonts w:eastAsia="TimesNewRomanPSMT"/>
          <w:sz w:val="24"/>
          <w:szCs w:val="24"/>
          <w:lang w:val="uk-UA"/>
        </w:rPr>
        <w:t xml:space="preserve"> </w:t>
      </w:r>
      <w:proofErr w:type="spellStart"/>
      <w:r w:rsidRPr="00714E51">
        <w:rPr>
          <w:sz w:val="24"/>
          <w:szCs w:val="24"/>
        </w:rPr>
        <w:t>Учасником</w:t>
      </w:r>
      <w:proofErr w:type="spellEnd"/>
      <w:r w:rsidRPr="00714E51">
        <w:rPr>
          <w:sz w:val="24"/>
          <w:szCs w:val="24"/>
        </w:rPr>
        <w:t xml:space="preserve"> </w:t>
      </w:r>
      <w:proofErr w:type="spellStart"/>
      <w:r w:rsidRPr="00714E51">
        <w:rPr>
          <w:sz w:val="24"/>
          <w:szCs w:val="24"/>
        </w:rPr>
        <w:t>повинні</w:t>
      </w:r>
      <w:proofErr w:type="spellEnd"/>
      <w:r w:rsidRPr="00714E51">
        <w:rPr>
          <w:sz w:val="24"/>
          <w:szCs w:val="24"/>
        </w:rPr>
        <w:t xml:space="preserve"> </w:t>
      </w:r>
      <w:proofErr w:type="spellStart"/>
      <w:r w:rsidRPr="00714E51">
        <w:rPr>
          <w:sz w:val="24"/>
          <w:szCs w:val="24"/>
        </w:rPr>
        <w:t>виконуватися</w:t>
      </w:r>
      <w:proofErr w:type="spellEnd"/>
      <w:r w:rsidRPr="00714E51">
        <w:rPr>
          <w:sz w:val="24"/>
          <w:szCs w:val="24"/>
        </w:rPr>
        <w:t xml:space="preserve"> заходи </w:t>
      </w:r>
      <w:proofErr w:type="spellStart"/>
      <w:r w:rsidRPr="00714E51">
        <w:rPr>
          <w:sz w:val="24"/>
          <w:szCs w:val="24"/>
        </w:rPr>
        <w:t>із</w:t>
      </w:r>
      <w:proofErr w:type="spellEnd"/>
      <w:r w:rsidRPr="00714E51">
        <w:rPr>
          <w:sz w:val="24"/>
          <w:szCs w:val="24"/>
        </w:rPr>
        <w:t xml:space="preserve"> </w:t>
      </w:r>
      <w:proofErr w:type="spellStart"/>
      <w:r w:rsidRPr="00714E51">
        <w:rPr>
          <w:sz w:val="24"/>
          <w:szCs w:val="24"/>
        </w:rPr>
        <w:t>захисту</w:t>
      </w:r>
      <w:proofErr w:type="spellEnd"/>
      <w:r w:rsidRPr="00714E51">
        <w:rPr>
          <w:sz w:val="24"/>
          <w:szCs w:val="24"/>
        </w:rPr>
        <w:t xml:space="preserve"> </w:t>
      </w:r>
      <w:proofErr w:type="spellStart"/>
      <w:r w:rsidRPr="00714E51">
        <w:rPr>
          <w:sz w:val="24"/>
          <w:szCs w:val="24"/>
        </w:rPr>
        <w:t>довкілля</w:t>
      </w:r>
      <w:proofErr w:type="spellEnd"/>
      <w:r w:rsidRPr="00714E51">
        <w:rPr>
          <w:sz w:val="24"/>
          <w:szCs w:val="24"/>
        </w:rPr>
        <w:t>.</w:t>
      </w:r>
    </w:p>
    <w:p w:rsidR="009249F5" w:rsidRPr="00714E51" w:rsidRDefault="009249F5" w:rsidP="009249F5">
      <w:pPr>
        <w:tabs>
          <w:tab w:val="left" w:pos="709"/>
        </w:tabs>
        <w:ind w:firstLine="567"/>
        <w:jc w:val="both"/>
        <w:rPr>
          <w:rFonts w:ascii="Times New Roman" w:hAnsi="Times New Roman"/>
          <w:sz w:val="24"/>
          <w:szCs w:val="24"/>
        </w:rPr>
      </w:pPr>
      <w:proofErr w:type="gramStart"/>
      <w:r w:rsidRPr="00714E51">
        <w:rPr>
          <w:rFonts w:ascii="Times New Roman" w:hAnsi="Times New Roman"/>
          <w:sz w:val="24"/>
          <w:szCs w:val="24"/>
        </w:rPr>
        <w:t>З</w:t>
      </w:r>
      <w:proofErr w:type="gramEnd"/>
      <w:r w:rsidRPr="00714E51">
        <w:rPr>
          <w:rFonts w:ascii="Times New Roman" w:hAnsi="Times New Roman"/>
          <w:sz w:val="24"/>
          <w:szCs w:val="24"/>
        </w:rPr>
        <w:t xml:space="preserve"> </w:t>
      </w:r>
      <w:proofErr w:type="spellStart"/>
      <w:r w:rsidRPr="00714E51">
        <w:rPr>
          <w:rFonts w:ascii="Times New Roman" w:hAnsi="Times New Roman"/>
          <w:sz w:val="24"/>
          <w:szCs w:val="24"/>
        </w:rPr>
        <w:t>цією</w:t>
      </w:r>
      <w:proofErr w:type="spellEnd"/>
      <w:r w:rsidRPr="00714E51">
        <w:rPr>
          <w:rFonts w:ascii="Times New Roman" w:hAnsi="Times New Roman"/>
          <w:sz w:val="24"/>
          <w:szCs w:val="24"/>
        </w:rPr>
        <w:t xml:space="preserve"> метою </w:t>
      </w:r>
      <w:proofErr w:type="spellStart"/>
      <w:r w:rsidRPr="00714E51">
        <w:rPr>
          <w:rFonts w:ascii="Times New Roman" w:hAnsi="Times New Roman"/>
          <w:sz w:val="24"/>
          <w:szCs w:val="24"/>
        </w:rPr>
        <w:t>Учасник</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надає</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інформацію</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щодо</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застосування</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заходів</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із</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захисту</w:t>
      </w:r>
      <w:proofErr w:type="spellEnd"/>
      <w:r w:rsidRPr="00714E51">
        <w:rPr>
          <w:rFonts w:ascii="Times New Roman" w:hAnsi="Times New Roman"/>
          <w:sz w:val="24"/>
          <w:szCs w:val="24"/>
        </w:rPr>
        <w:t xml:space="preserve"> </w:t>
      </w:r>
      <w:proofErr w:type="spellStart"/>
      <w:r w:rsidRPr="00714E51">
        <w:rPr>
          <w:rFonts w:ascii="Times New Roman" w:hAnsi="Times New Roman"/>
          <w:sz w:val="24"/>
          <w:szCs w:val="24"/>
        </w:rPr>
        <w:t>довкілля</w:t>
      </w:r>
      <w:proofErr w:type="spellEnd"/>
      <w:r w:rsidRPr="00714E51">
        <w:rPr>
          <w:rFonts w:ascii="Times New Roman" w:hAnsi="Times New Roman"/>
          <w:sz w:val="24"/>
          <w:szCs w:val="24"/>
        </w:rPr>
        <w:t xml:space="preserve">, за </w:t>
      </w:r>
      <w:proofErr w:type="spellStart"/>
      <w:r w:rsidRPr="00714E51">
        <w:rPr>
          <w:rFonts w:ascii="Times New Roman" w:hAnsi="Times New Roman"/>
          <w:sz w:val="24"/>
          <w:szCs w:val="24"/>
        </w:rPr>
        <w:t>нижченаведеною</w:t>
      </w:r>
      <w:proofErr w:type="spellEnd"/>
      <w:r w:rsidRPr="00714E51">
        <w:rPr>
          <w:rFonts w:ascii="Times New Roman" w:hAnsi="Times New Roman"/>
          <w:sz w:val="24"/>
          <w:szCs w:val="24"/>
        </w:rPr>
        <w:t xml:space="preserve"> формою:</w:t>
      </w:r>
    </w:p>
    <w:p w:rsidR="009249F5" w:rsidRPr="00714E51" w:rsidRDefault="009249F5" w:rsidP="009249F5">
      <w:pPr>
        <w:pStyle w:val="a4"/>
        <w:tabs>
          <w:tab w:val="left" w:pos="709"/>
        </w:tabs>
        <w:ind w:left="0"/>
        <w:jc w:val="center"/>
        <w:rPr>
          <w:b/>
          <w:sz w:val="24"/>
          <w:szCs w:val="24"/>
        </w:rPr>
      </w:pPr>
      <w:r w:rsidRPr="00714E51">
        <w:rPr>
          <w:b/>
          <w:sz w:val="24"/>
          <w:szCs w:val="24"/>
        </w:rPr>
        <w:t>Форма «</w:t>
      </w:r>
      <w:proofErr w:type="spellStart"/>
      <w:r w:rsidRPr="00714E51">
        <w:rPr>
          <w:b/>
          <w:sz w:val="24"/>
          <w:szCs w:val="24"/>
        </w:rPr>
        <w:t>Інформація</w:t>
      </w:r>
      <w:proofErr w:type="spellEnd"/>
      <w:r w:rsidRPr="00714E51">
        <w:rPr>
          <w:b/>
          <w:sz w:val="24"/>
          <w:szCs w:val="24"/>
        </w:rPr>
        <w:t xml:space="preserve"> </w:t>
      </w:r>
      <w:proofErr w:type="spellStart"/>
      <w:r w:rsidRPr="00714E51">
        <w:rPr>
          <w:b/>
          <w:sz w:val="24"/>
          <w:szCs w:val="24"/>
        </w:rPr>
        <w:t>Учасника</w:t>
      </w:r>
      <w:proofErr w:type="spellEnd"/>
      <w:r w:rsidRPr="00714E51">
        <w:rPr>
          <w:b/>
          <w:sz w:val="24"/>
          <w:szCs w:val="24"/>
        </w:rPr>
        <w:t xml:space="preserve">, </w:t>
      </w:r>
      <w:proofErr w:type="spellStart"/>
      <w:r w:rsidRPr="00714E51">
        <w:rPr>
          <w:b/>
          <w:sz w:val="24"/>
          <w:szCs w:val="24"/>
        </w:rPr>
        <w:t>щодо</w:t>
      </w:r>
      <w:proofErr w:type="spellEnd"/>
      <w:r w:rsidRPr="00714E51">
        <w:rPr>
          <w:b/>
          <w:sz w:val="24"/>
          <w:szCs w:val="24"/>
        </w:rPr>
        <w:t xml:space="preserve"> </w:t>
      </w:r>
      <w:proofErr w:type="spellStart"/>
      <w:r w:rsidRPr="00714E51">
        <w:rPr>
          <w:b/>
          <w:sz w:val="24"/>
          <w:szCs w:val="24"/>
        </w:rPr>
        <w:t>застосування</w:t>
      </w:r>
      <w:proofErr w:type="spellEnd"/>
      <w:r w:rsidRPr="00714E51">
        <w:rPr>
          <w:b/>
          <w:sz w:val="24"/>
          <w:szCs w:val="24"/>
        </w:rPr>
        <w:t xml:space="preserve"> </w:t>
      </w:r>
      <w:proofErr w:type="spellStart"/>
      <w:r w:rsidRPr="00714E51">
        <w:rPr>
          <w:b/>
          <w:sz w:val="24"/>
          <w:szCs w:val="24"/>
        </w:rPr>
        <w:t>заходів</w:t>
      </w:r>
      <w:proofErr w:type="spellEnd"/>
      <w:r w:rsidRPr="00714E51">
        <w:rPr>
          <w:b/>
          <w:sz w:val="24"/>
          <w:szCs w:val="24"/>
        </w:rPr>
        <w:t xml:space="preserve"> </w:t>
      </w:r>
      <w:proofErr w:type="spellStart"/>
      <w:r w:rsidRPr="00714E51">
        <w:rPr>
          <w:b/>
          <w:sz w:val="24"/>
          <w:szCs w:val="24"/>
        </w:rPr>
        <w:t>із</w:t>
      </w:r>
      <w:proofErr w:type="spellEnd"/>
      <w:r w:rsidRPr="00714E51">
        <w:rPr>
          <w:b/>
          <w:sz w:val="24"/>
          <w:szCs w:val="24"/>
        </w:rPr>
        <w:t xml:space="preserve"> </w:t>
      </w:r>
      <w:proofErr w:type="spellStart"/>
      <w:r w:rsidRPr="00714E51">
        <w:rPr>
          <w:b/>
          <w:sz w:val="24"/>
          <w:szCs w:val="24"/>
        </w:rPr>
        <w:t>захисту</w:t>
      </w:r>
      <w:proofErr w:type="spellEnd"/>
      <w:r w:rsidRPr="00714E51">
        <w:rPr>
          <w:b/>
          <w:sz w:val="24"/>
          <w:szCs w:val="24"/>
        </w:rPr>
        <w:t xml:space="preserve"> </w:t>
      </w:r>
      <w:proofErr w:type="spellStart"/>
      <w:r w:rsidRPr="00714E51">
        <w:rPr>
          <w:b/>
          <w:sz w:val="24"/>
          <w:szCs w:val="24"/>
        </w:rPr>
        <w:t>довкілля</w:t>
      </w:r>
      <w:proofErr w:type="spellEnd"/>
      <w:r w:rsidRPr="00714E51">
        <w:rPr>
          <w:b/>
          <w:sz w:val="24"/>
          <w:szCs w:val="24"/>
        </w:rPr>
        <w:t>»</w:t>
      </w:r>
    </w:p>
    <w:p w:rsidR="009249F5" w:rsidRDefault="009249F5" w:rsidP="009249F5">
      <w:pPr>
        <w:pStyle w:val="a4"/>
        <w:tabs>
          <w:tab w:val="left" w:pos="709"/>
        </w:tabs>
        <w:ind w:left="0"/>
        <w:jc w:val="center"/>
        <w:rPr>
          <w:sz w:val="24"/>
          <w:szCs w:val="24"/>
          <w:lang w:val="uk-UA"/>
        </w:rPr>
      </w:pPr>
      <w:proofErr w:type="spellStart"/>
      <w:r w:rsidRPr="00714E51">
        <w:rPr>
          <w:sz w:val="24"/>
          <w:szCs w:val="24"/>
        </w:rPr>
        <w:t>Цим</w:t>
      </w:r>
      <w:proofErr w:type="spellEnd"/>
      <w:r w:rsidRPr="00714E51">
        <w:rPr>
          <w:sz w:val="24"/>
          <w:szCs w:val="24"/>
        </w:rPr>
        <w:t xml:space="preserve"> </w:t>
      </w:r>
      <w:proofErr w:type="spellStart"/>
      <w:r w:rsidRPr="00714E51">
        <w:rPr>
          <w:sz w:val="24"/>
          <w:szCs w:val="24"/>
        </w:rPr>
        <w:t>зобов’язуємось</w:t>
      </w:r>
      <w:proofErr w:type="spellEnd"/>
      <w:r w:rsidRPr="00714E51">
        <w:rPr>
          <w:sz w:val="24"/>
          <w:szCs w:val="24"/>
        </w:rPr>
        <w:t xml:space="preserve"> </w:t>
      </w:r>
      <w:proofErr w:type="spellStart"/>
      <w:r w:rsidRPr="00714E51">
        <w:rPr>
          <w:sz w:val="24"/>
          <w:szCs w:val="24"/>
        </w:rPr>
        <w:t>застосовувати</w:t>
      </w:r>
      <w:proofErr w:type="spellEnd"/>
      <w:r w:rsidRPr="00714E51">
        <w:rPr>
          <w:sz w:val="24"/>
          <w:szCs w:val="24"/>
        </w:rPr>
        <w:t xml:space="preserve"> </w:t>
      </w:r>
      <w:r>
        <w:rPr>
          <w:sz w:val="24"/>
          <w:szCs w:val="24"/>
          <w:lang w:val="uk-UA"/>
        </w:rPr>
        <w:t>наступні</w:t>
      </w:r>
      <w:r w:rsidRPr="00714E51">
        <w:rPr>
          <w:sz w:val="24"/>
          <w:szCs w:val="24"/>
        </w:rPr>
        <w:t xml:space="preserve"> заходи</w:t>
      </w:r>
      <w:r>
        <w:rPr>
          <w:sz w:val="24"/>
          <w:szCs w:val="24"/>
          <w:lang w:val="uk-UA"/>
        </w:rPr>
        <w:t xml:space="preserve"> </w:t>
      </w:r>
      <w:proofErr w:type="spellStart"/>
      <w:r w:rsidRPr="00714E51">
        <w:rPr>
          <w:sz w:val="24"/>
          <w:szCs w:val="24"/>
        </w:rPr>
        <w:t>із</w:t>
      </w:r>
      <w:proofErr w:type="spellEnd"/>
      <w:r w:rsidRPr="00714E51">
        <w:rPr>
          <w:sz w:val="24"/>
          <w:szCs w:val="24"/>
        </w:rPr>
        <w:t xml:space="preserve"> </w:t>
      </w:r>
      <w:proofErr w:type="spellStart"/>
      <w:r w:rsidRPr="00714E51">
        <w:rPr>
          <w:sz w:val="24"/>
          <w:szCs w:val="24"/>
        </w:rPr>
        <w:t>захисту</w:t>
      </w:r>
      <w:proofErr w:type="spellEnd"/>
      <w:r w:rsidRPr="00714E51">
        <w:rPr>
          <w:sz w:val="24"/>
          <w:szCs w:val="24"/>
        </w:rPr>
        <w:t xml:space="preserve"> </w:t>
      </w:r>
      <w:proofErr w:type="spellStart"/>
      <w:r w:rsidRPr="00714E51">
        <w:rPr>
          <w:sz w:val="24"/>
          <w:szCs w:val="24"/>
        </w:rPr>
        <w:t>довкілля</w:t>
      </w:r>
      <w:proofErr w:type="spellEnd"/>
      <w:r w:rsidRPr="00714E51">
        <w:rPr>
          <w:sz w:val="24"/>
          <w:szCs w:val="24"/>
        </w:rPr>
        <w:t xml:space="preserve"> і </w:t>
      </w:r>
      <w:proofErr w:type="spellStart"/>
      <w:proofErr w:type="gramStart"/>
      <w:r w:rsidRPr="00714E51">
        <w:rPr>
          <w:sz w:val="24"/>
          <w:szCs w:val="24"/>
        </w:rPr>
        <w:t>п</w:t>
      </w:r>
      <w:proofErr w:type="gramEnd"/>
      <w:r w:rsidRPr="00714E51">
        <w:rPr>
          <w:sz w:val="24"/>
          <w:szCs w:val="24"/>
        </w:rPr>
        <w:t>ідтверджуємо</w:t>
      </w:r>
      <w:proofErr w:type="spellEnd"/>
      <w:r w:rsidRPr="00714E51">
        <w:rPr>
          <w:sz w:val="24"/>
          <w:szCs w:val="24"/>
        </w:rPr>
        <w:t xml:space="preserve">, </w:t>
      </w:r>
      <w:proofErr w:type="spellStart"/>
      <w:r w:rsidRPr="00714E51">
        <w:rPr>
          <w:sz w:val="24"/>
          <w:szCs w:val="24"/>
        </w:rPr>
        <w:t>що</w:t>
      </w:r>
      <w:proofErr w:type="spellEnd"/>
      <w:r w:rsidRPr="00714E51">
        <w:rPr>
          <w:sz w:val="24"/>
          <w:szCs w:val="24"/>
        </w:rPr>
        <w:t xml:space="preserve"> наша </w:t>
      </w:r>
      <w:proofErr w:type="spellStart"/>
      <w:r w:rsidRPr="00714E51">
        <w:rPr>
          <w:sz w:val="24"/>
          <w:szCs w:val="24"/>
        </w:rPr>
        <w:t>діяльність</w:t>
      </w:r>
      <w:proofErr w:type="spellEnd"/>
      <w:r w:rsidRPr="00714E51">
        <w:rPr>
          <w:sz w:val="24"/>
          <w:szCs w:val="24"/>
        </w:rPr>
        <w:t xml:space="preserve"> </w:t>
      </w:r>
      <w:proofErr w:type="spellStart"/>
      <w:r w:rsidRPr="00714E51">
        <w:rPr>
          <w:sz w:val="24"/>
          <w:szCs w:val="24"/>
        </w:rPr>
        <w:t>відповідає</w:t>
      </w:r>
      <w:proofErr w:type="spellEnd"/>
      <w:r w:rsidRPr="00714E51">
        <w:rPr>
          <w:sz w:val="24"/>
          <w:szCs w:val="24"/>
        </w:rPr>
        <w:t xml:space="preserve"> </w:t>
      </w:r>
      <w:proofErr w:type="spellStart"/>
      <w:r w:rsidRPr="00714E51">
        <w:rPr>
          <w:sz w:val="24"/>
          <w:szCs w:val="24"/>
        </w:rPr>
        <w:t>вимогам</w:t>
      </w:r>
      <w:proofErr w:type="spellEnd"/>
      <w:r w:rsidRPr="00714E51">
        <w:rPr>
          <w:sz w:val="24"/>
          <w:szCs w:val="24"/>
        </w:rPr>
        <w:t xml:space="preserve"> </w:t>
      </w:r>
      <w:proofErr w:type="spellStart"/>
      <w:r w:rsidRPr="00714E51">
        <w:rPr>
          <w:sz w:val="24"/>
          <w:szCs w:val="24"/>
        </w:rPr>
        <w:t>діючого</w:t>
      </w:r>
      <w:proofErr w:type="spellEnd"/>
      <w:r w:rsidRPr="00714E51">
        <w:rPr>
          <w:sz w:val="24"/>
          <w:szCs w:val="24"/>
        </w:rPr>
        <w:t xml:space="preserve"> </w:t>
      </w:r>
      <w:proofErr w:type="spellStart"/>
      <w:r w:rsidRPr="00714E51">
        <w:rPr>
          <w:sz w:val="24"/>
          <w:szCs w:val="24"/>
        </w:rPr>
        <w:t>природоохоронного</w:t>
      </w:r>
      <w:proofErr w:type="spellEnd"/>
      <w:r w:rsidRPr="00714E51">
        <w:rPr>
          <w:sz w:val="24"/>
          <w:szCs w:val="24"/>
        </w:rPr>
        <w:t xml:space="preserve"> </w:t>
      </w:r>
      <w:proofErr w:type="spellStart"/>
      <w:r w:rsidRPr="00714E51">
        <w:rPr>
          <w:sz w:val="24"/>
          <w:szCs w:val="24"/>
        </w:rPr>
        <w:t>законодавства</w:t>
      </w:r>
      <w:proofErr w:type="spellEnd"/>
      <w:r w:rsidRPr="00714E51">
        <w:rPr>
          <w:sz w:val="24"/>
          <w:szCs w:val="24"/>
        </w:rPr>
        <w:t>.</w:t>
      </w:r>
    </w:p>
    <w:p w:rsidR="009249F5" w:rsidRPr="00714E51" w:rsidRDefault="009249F5" w:rsidP="009249F5">
      <w:pPr>
        <w:pStyle w:val="a4"/>
        <w:tabs>
          <w:tab w:val="left" w:pos="709"/>
        </w:tabs>
        <w:ind w:left="0"/>
        <w:jc w:val="center"/>
        <w:rPr>
          <w:sz w:val="24"/>
          <w:szCs w:val="24"/>
          <w:lang w:val="uk-UA"/>
        </w:rPr>
      </w:pPr>
      <w:r>
        <w:rPr>
          <w:sz w:val="24"/>
          <w:szCs w:val="24"/>
          <w:lang w:val="uk-UA"/>
        </w:rPr>
        <w:t>Перелік заходів (звести в табл.)</w:t>
      </w:r>
    </w:p>
    <w:p w:rsidR="009249F5" w:rsidRPr="00714E51" w:rsidRDefault="009249F5" w:rsidP="009249F5">
      <w:pPr>
        <w:pStyle w:val="a4"/>
        <w:tabs>
          <w:tab w:val="left" w:pos="709"/>
        </w:tabs>
        <w:ind w:left="0"/>
        <w:jc w:val="center"/>
        <w:rPr>
          <w:sz w:val="24"/>
          <w:szCs w:val="24"/>
        </w:rPr>
      </w:pPr>
      <w:proofErr w:type="spellStart"/>
      <w:r>
        <w:rPr>
          <w:sz w:val="24"/>
          <w:szCs w:val="24"/>
        </w:rPr>
        <w:t>Датовано</w:t>
      </w:r>
      <w:proofErr w:type="spellEnd"/>
      <w:r>
        <w:rPr>
          <w:sz w:val="24"/>
          <w:szCs w:val="24"/>
        </w:rPr>
        <w:t>: «____» ______ 202</w:t>
      </w:r>
      <w:r>
        <w:rPr>
          <w:sz w:val="24"/>
          <w:szCs w:val="24"/>
          <w:lang w:val="uk-UA"/>
        </w:rPr>
        <w:t xml:space="preserve">_ </w:t>
      </w:r>
      <w:r w:rsidRPr="00714E51">
        <w:rPr>
          <w:sz w:val="24"/>
          <w:szCs w:val="24"/>
        </w:rPr>
        <w:t>року.</w:t>
      </w:r>
    </w:p>
    <w:p w:rsidR="009249F5" w:rsidRPr="00714E51" w:rsidRDefault="009249F5" w:rsidP="009249F5">
      <w:pPr>
        <w:pStyle w:val="a4"/>
        <w:tabs>
          <w:tab w:val="left" w:pos="709"/>
        </w:tabs>
        <w:ind w:left="0"/>
        <w:jc w:val="center"/>
        <w:rPr>
          <w:i/>
          <w:sz w:val="24"/>
          <w:szCs w:val="24"/>
        </w:rPr>
      </w:pPr>
      <w:r w:rsidRPr="00714E51">
        <w:rPr>
          <w:i/>
          <w:sz w:val="24"/>
          <w:szCs w:val="24"/>
        </w:rPr>
        <w:t xml:space="preserve">Посада, </w:t>
      </w:r>
      <w:proofErr w:type="spellStart"/>
      <w:proofErr w:type="gramStart"/>
      <w:r w:rsidRPr="00714E51">
        <w:rPr>
          <w:i/>
          <w:sz w:val="24"/>
          <w:szCs w:val="24"/>
        </w:rPr>
        <w:t>пр</w:t>
      </w:r>
      <w:proofErr w:type="gramEnd"/>
      <w:r w:rsidRPr="00714E51">
        <w:rPr>
          <w:i/>
          <w:sz w:val="24"/>
          <w:szCs w:val="24"/>
        </w:rPr>
        <w:t>ізвище</w:t>
      </w:r>
      <w:proofErr w:type="spellEnd"/>
      <w:r w:rsidRPr="00714E51">
        <w:rPr>
          <w:i/>
          <w:sz w:val="24"/>
          <w:szCs w:val="24"/>
        </w:rPr>
        <w:t xml:space="preserve">, </w:t>
      </w:r>
      <w:proofErr w:type="spellStart"/>
      <w:r w:rsidRPr="00714E51">
        <w:rPr>
          <w:i/>
          <w:sz w:val="24"/>
          <w:szCs w:val="24"/>
        </w:rPr>
        <w:t>ініціали</w:t>
      </w:r>
      <w:proofErr w:type="spellEnd"/>
      <w:r w:rsidRPr="00714E51">
        <w:rPr>
          <w:i/>
          <w:sz w:val="24"/>
          <w:szCs w:val="24"/>
        </w:rPr>
        <w:t xml:space="preserve">, </w:t>
      </w:r>
      <w:proofErr w:type="spellStart"/>
      <w:r w:rsidRPr="00714E51">
        <w:rPr>
          <w:i/>
          <w:sz w:val="24"/>
          <w:szCs w:val="24"/>
        </w:rPr>
        <w:t>підпис</w:t>
      </w:r>
      <w:proofErr w:type="spellEnd"/>
      <w:r w:rsidRPr="00714E51">
        <w:rPr>
          <w:i/>
          <w:sz w:val="24"/>
          <w:szCs w:val="24"/>
        </w:rPr>
        <w:t xml:space="preserve"> </w:t>
      </w:r>
      <w:proofErr w:type="spellStart"/>
      <w:r w:rsidRPr="00714E51">
        <w:rPr>
          <w:i/>
          <w:sz w:val="24"/>
          <w:szCs w:val="24"/>
        </w:rPr>
        <w:t>уповноваженої</w:t>
      </w:r>
      <w:proofErr w:type="spellEnd"/>
      <w:r w:rsidRPr="00714E51">
        <w:rPr>
          <w:i/>
          <w:sz w:val="24"/>
          <w:szCs w:val="24"/>
        </w:rPr>
        <w:t xml:space="preserve"> особи </w:t>
      </w:r>
      <w:proofErr w:type="spellStart"/>
      <w:r w:rsidRPr="00714E51">
        <w:rPr>
          <w:i/>
          <w:sz w:val="24"/>
          <w:szCs w:val="24"/>
        </w:rPr>
        <w:t>Учасника</w:t>
      </w:r>
      <w:proofErr w:type="spellEnd"/>
      <w:r w:rsidRPr="00714E51">
        <w:rPr>
          <w:i/>
          <w:sz w:val="24"/>
          <w:szCs w:val="24"/>
        </w:rPr>
        <w:t xml:space="preserve">, </w:t>
      </w:r>
      <w:proofErr w:type="spellStart"/>
      <w:r w:rsidRPr="00714E51">
        <w:rPr>
          <w:i/>
          <w:sz w:val="24"/>
          <w:szCs w:val="24"/>
        </w:rPr>
        <w:t>засвідчені</w:t>
      </w:r>
      <w:proofErr w:type="spellEnd"/>
      <w:r w:rsidRPr="00714E51">
        <w:rPr>
          <w:i/>
          <w:sz w:val="24"/>
          <w:szCs w:val="24"/>
        </w:rPr>
        <w:t xml:space="preserve"> </w:t>
      </w:r>
      <w:proofErr w:type="spellStart"/>
      <w:r w:rsidRPr="00714E51">
        <w:rPr>
          <w:i/>
          <w:sz w:val="24"/>
          <w:szCs w:val="24"/>
        </w:rPr>
        <w:t>печаткою</w:t>
      </w:r>
      <w:proofErr w:type="spellEnd"/>
      <w:r w:rsidRPr="00714E51">
        <w:rPr>
          <w:i/>
          <w:sz w:val="24"/>
          <w:szCs w:val="24"/>
        </w:rPr>
        <w:t xml:space="preserve"> </w:t>
      </w:r>
      <w:proofErr w:type="spellStart"/>
      <w:r w:rsidRPr="00714E51">
        <w:rPr>
          <w:i/>
          <w:sz w:val="24"/>
          <w:szCs w:val="24"/>
        </w:rPr>
        <w:t>Учасника</w:t>
      </w:r>
      <w:proofErr w:type="spellEnd"/>
      <w:r w:rsidRPr="00714E51">
        <w:rPr>
          <w:i/>
          <w:sz w:val="24"/>
          <w:szCs w:val="24"/>
        </w:rPr>
        <w:t xml:space="preserve"> (у </w:t>
      </w:r>
      <w:proofErr w:type="spellStart"/>
      <w:r w:rsidRPr="00714E51">
        <w:rPr>
          <w:i/>
          <w:sz w:val="24"/>
          <w:szCs w:val="24"/>
        </w:rPr>
        <w:t>разі</w:t>
      </w:r>
      <w:proofErr w:type="spellEnd"/>
      <w:r w:rsidRPr="00714E51">
        <w:rPr>
          <w:i/>
          <w:sz w:val="24"/>
          <w:szCs w:val="24"/>
        </w:rPr>
        <w:t xml:space="preserve"> </w:t>
      </w:r>
      <w:proofErr w:type="spellStart"/>
      <w:r w:rsidRPr="00714E51">
        <w:rPr>
          <w:i/>
          <w:sz w:val="24"/>
          <w:szCs w:val="24"/>
        </w:rPr>
        <w:t>наявності</w:t>
      </w:r>
      <w:proofErr w:type="spellEnd"/>
      <w:r w:rsidRPr="00714E51">
        <w:rPr>
          <w:i/>
          <w:sz w:val="24"/>
          <w:szCs w:val="24"/>
        </w:rPr>
        <w:t xml:space="preserve">) </w:t>
      </w:r>
      <w:proofErr w:type="spellStart"/>
      <w:r w:rsidRPr="00714E51">
        <w:rPr>
          <w:i/>
          <w:sz w:val="24"/>
          <w:szCs w:val="24"/>
        </w:rPr>
        <w:t>або</w:t>
      </w:r>
      <w:proofErr w:type="spellEnd"/>
      <w:r w:rsidRPr="00714E51">
        <w:rPr>
          <w:i/>
          <w:sz w:val="24"/>
          <w:szCs w:val="24"/>
        </w:rPr>
        <w:t xml:space="preserve"> П.І.Б. та </w:t>
      </w:r>
      <w:proofErr w:type="spellStart"/>
      <w:r w:rsidRPr="00714E51">
        <w:rPr>
          <w:i/>
          <w:sz w:val="24"/>
          <w:szCs w:val="24"/>
        </w:rPr>
        <w:t>підпис</w:t>
      </w:r>
      <w:proofErr w:type="spellEnd"/>
      <w:r w:rsidRPr="00714E51">
        <w:rPr>
          <w:i/>
          <w:sz w:val="24"/>
          <w:szCs w:val="24"/>
        </w:rPr>
        <w:t xml:space="preserve"> </w:t>
      </w:r>
      <w:proofErr w:type="spellStart"/>
      <w:r w:rsidRPr="00714E51">
        <w:rPr>
          <w:i/>
          <w:sz w:val="24"/>
          <w:szCs w:val="24"/>
        </w:rPr>
        <w:t>Учасника-фізичної</w:t>
      </w:r>
      <w:proofErr w:type="spellEnd"/>
      <w:r w:rsidRPr="00714E51">
        <w:rPr>
          <w:i/>
          <w:sz w:val="24"/>
          <w:szCs w:val="24"/>
        </w:rPr>
        <w:t xml:space="preserve"> особи</w:t>
      </w:r>
    </w:p>
    <w:p w:rsidR="009249F5" w:rsidRDefault="009249F5" w:rsidP="009249F5">
      <w:pPr>
        <w:pStyle w:val="a4"/>
        <w:tabs>
          <w:tab w:val="left" w:pos="709"/>
        </w:tabs>
        <w:ind w:left="0"/>
        <w:jc w:val="center"/>
      </w:pPr>
    </w:p>
    <w:p w:rsidR="009249F5" w:rsidRPr="00714E51" w:rsidRDefault="009249F5" w:rsidP="009249F5">
      <w:pPr>
        <w:pStyle w:val="a4"/>
        <w:numPr>
          <w:ilvl w:val="1"/>
          <w:numId w:val="1"/>
        </w:numPr>
        <w:tabs>
          <w:tab w:val="left" w:pos="709"/>
        </w:tabs>
        <w:suppressAutoHyphens/>
        <w:ind w:left="0" w:firstLine="0"/>
        <w:jc w:val="both"/>
        <w:rPr>
          <w:rFonts w:eastAsia="TimesNewRomanPSMT"/>
          <w:sz w:val="24"/>
          <w:szCs w:val="24"/>
        </w:rPr>
      </w:pPr>
      <w:r w:rsidRPr="00714E51">
        <w:rPr>
          <w:rFonts w:eastAsia="TimesNewRomanPSMT"/>
          <w:sz w:val="24"/>
          <w:szCs w:val="24"/>
        </w:rPr>
        <w:t xml:space="preserve">Товар </w:t>
      </w:r>
      <w:proofErr w:type="spellStart"/>
      <w:proofErr w:type="gramStart"/>
      <w:r w:rsidRPr="00714E51">
        <w:rPr>
          <w:rFonts w:eastAsia="TimesNewRomanPSMT"/>
          <w:sz w:val="24"/>
          <w:szCs w:val="24"/>
        </w:rPr>
        <w:t>поставляється</w:t>
      </w:r>
      <w:proofErr w:type="spellEnd"/>
      <w:proofErr w:type="gramEnd"/>
      <w:r w:rsidRPr="00714E51">
        <w:rPr>
          <w:rFonts w:eastAsia="TimesNewRomanPSMT"/>
          <w:sz w:val="24"/>
          <w:szCs w:val="24"/>
        </w:rPr>
        <w:t xml:space="preserve"> у </w:t>
      </w:r>
      <w:proofErr w:type="spellStart"/>
      <w:r w:rsidRPr="00714E51">
        <w:rPr>
          <w:rFonts w:eastAsia="TimesNewRomanPSMT"/>
          <w:sz w:val="24"/>
          <w:szCs w:val="24"/>
        </w:rPr>
        <w:t>відповідній</w:t>
      </w:r>
      <w:proofErr w:type="spellEnd"/>
      <w:r w:rsidRPr="00714E51">
        <w:rPr>
          <w:rFonts w:eastAsia="TimesNewRomanPSMT"/>
          <w:sz w:val="24"/>
          <w:szCs w:val="24"/>
        </w:rPr>
        <w:t xml:space="preserve"> </w:t>
      </w:r>
      <w:proofErr w:type="spellStart"/>
      <w:r w:rsidRPr="00714E51">
        <w:rPr>
          <w:rFonts w:eastAsia="TimesNewRomanPSMT"/>
          <w:sz w:val="24"/>
          <w:szCs w:val="24"/>
        </w:rPr>
        <w:t>тарі</w:t>
      </w:r>
      <w:proofErr w:type="spellEnd"/>
      <w:r w:rsidRPr="00714E51">
        <w:rPr>
          <w:rFonts w:eastAsia="TimesNewRomanPSMT"/>
          <w:sz w:val="24"/>
          <w:szCs w:val="24"/>
        </w:rPr>
        <w:t xml:space="preserve">, </w:t>
      </w:r>
      <w:proofErr w:type="spellStart"/>
      <w:r w:rsidRPr="00714E51">
        <w:rPr>
          <w:rFonts w:eastAsia="TimesNewRomanPSMT"/>
          <w:sz w:val="24"/>
          <w:szCs w:val="24"/>
        </w:rPr>
        <w:t>зазначеній</w:t>
      </w:r>
      <w:proofErr w:type="spellEnd"/>
      <w:r w:rsidRPr="00714E51">
        <w:rPr>
          <w:rFonts w:eastAsia="TimesNewRomanPSMT"/>
          <w:sz w:val="24"/>
          <w:szCs w:val="24"/>
        </w:rPr>
        <w:t xml:space="preserve"> у </w:t>
      </w:r>
      <w:proofErr w:type="spellStart"/>
      <w:r w:rsidRPr="00714E51">
        <w:rPr>
          <w:rFonts w:eastAsia="TimesNewRomanPSMT"/>
          <w:sz w:val="24"/>
          <w:szCs w:val="24"/>
        </w:rPr>
        <w:t>таблиці</w:t>
      </w:r>
      <w:proofErr w:type="spellEnd"/>
      <w:r w:rsidRPr="00714E51">
        <w:rPr>
          <w:rFonts w:eastAsia="TimesNewRomanPSMT"/>
          <w:sz w:val="24"/>
          <w:szCs w:val="24"/>
        </w:rPr>
        <w:t xml:space="preserve"> </w:t>
      </w:r>
      <w:proofErr w:type="spellStart"/>
      <w:r w:rsidRPr="00714E51">
        <w:rPr>
          <w:rFonts w:eastAsia="TimesNewRomanPSMT"/>
          <w:sz w:val="24"/>
          <w:szCs w:val="24"/>
        </w:rPr>
        <w:t>цього</w:t>
      </w:r>
      <w:proofErr w:type="spellEnd"/>
      <w:r w:rsidRPr="00714E51">
        <w:rPr>
          <w:rFonts w:eastAsia="TimesNewRomanPSMT"/>
          <w:sz w:val="24"/>
          <w:szCs w:val="24"/>
        </w:rPr>
        <w:t xml:space="preserve"> </w:t>
      </w:r>
      <w:proofErr w:type="spellStart"/>
      <w:r w:rsidRPr="00714E51">
        <w:rPr>
          <w:rFonts w:eastAsia="TimesNewRomanPSMT"/>
          <w:sz w:val="24"/>
          <w:szCs w:val="24"/>
        </w:rPr>
        <w:t>Додатку</w:t>
      </w:r>
      <w:proofErr w:type="spellEnd"/>
      <w:r w:rsidRPr="00714E51">
        <w:rPr>
          <w:rFonts w:eastAsia="TimesNewRomanPSMT"/>
          <w:sz w:val="24"/>
          <w:szCs w:val="24"/>
        </w:rPr>
        <w:t>.</w:t>
      </w:r>
    </w:p>
    <w:p w:rsidR="009249F5" w:rsidRPr="00714E51" w:rsidRDefault="009249F5" w:rsidP="009249F5">
      <w:pPr>
        <w:pStyle w:val="a4"/>
        <w:numPr>
          <w:ilvl w:val="1"/>
          <w:numId w:val="1"/>
        </w:numPr>
        <w:tabs>
          <w:tab w:val="left" w:pos="709"/>
        </w:tabs>
        <w:suppressAutoHyphens/>
        <w:ind w:left="0" w:firstLine="0"/>
        <w:jc w:val="both"/>
        <w:rPr>
          <w:rFonts w:eastAsia="TimesNewRomanPSMT"/>
          <w:sz w:val="24"/>
          <w:szCs w:val="24"/>
          <w:lang w:val="uk-UA"/>
        </w:rPr>
      </w:pPr>
      <w:r w:rsidRPr="00714E51">
        <w:rPr>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w:t>
      </w:r>
      <w:r w:rsidRPr="00714E51">
        <w:rPr>
          <w:color w:val="FF0000"/>
          <w:sz w:val="24"/>
          <w:szCs w:val="24"/>
          <w:lang w:val="uk-UA"/>
        </w:rPr>
        <w:t xml:space="preserve"> </w:t>
      </w:r>
      <w:r w:rsidRPr="00714E51">
        <w:rPr>
          <w:sz w:val="24"/>
          <w:szCs w:val="24"/>
          <w:lang w:val="uk-UA"/>
        </w:rPr>
        <w:t>на кожний запропонований товар.</w:t>
      </w:r>
    </w:p>
    <w:p w:rsidR="009249F5" w:rsidRPr="00714E51" w:rsidRDefault="009249F5" w:rsidP="009249F5">
      <w:pPr>
        <w:pStyle w:val="a4"/>
        <w:numPr>
          <w:ilvl w:val="1"/>
          <w:numId w:val="1"/>
        </w:numPr>
        <w:tabs>
          <w:tab w:val="left" w:pos="709"/>
        </w:tabs>
        <w:suppressAutoHyphens/>
        <w:ind w:left="0" w:firstLine="0"/>
        <w:jc w:val="both"/>
        <w:rPr>
          <w:rFonts w:eastAsia="TimesNewRomanPSMT"/>
          <w:sz w:val="24"/>
          <w:szCs w:val="24"/>
          <w:lang w:val="uk-UA"/>
        </w:rPr>
      </w:pPr>
      <w:r>
        <w:rPr>
          <w:sz w:val="24"/>
          <w:szCs w:val="24"/>
          <w:lang w:val="uk-UA"/>
        </w:rPr>
        <w:t xml:space="preserve"> </w:t>
      </w:r>
      <w:r w:rsidRPr="00714E51">
        <w:rPr>
          <w:sz w:val="24"/>
          <w:szCs w:val="24"/>
        </w:rPr>
        <w:t xml:space="preserve">Поставка (передача) </w:t>
      </w:r>
      <w:proofErr w:type="spellStart"/>
      <w:r w:rsidRPr="00714E51">
        <w:rPr>
          <w:sz w:val="24"/>
          <w:szCs w:val="24"/>
        </w:rPr>
        <w:t>виконується</w:t>
      </w:r>
      <w:proofErr w:type="spellEnd"/>
      <w:r w:rsidRPr="00714E51">
        <w:rPr>
          <w:sz w:val="24"/>
          <w:szCs w:val="24"/>
        </w:rPr>
        <w:t xml:space="preserve"> з моменту </w:t>
      </w:r>
      <w:proofErr w:type="spellStart"/>
      <w:r w:rsidRPr="00714E51">
        <w:rPr>
          <w:sz w:val="24"/>
          <w:szCs w:val="24"/>
        </w:rPr>
        <w:t>укладання</w:t>
      </w:r>
      <w:proofErr w:type="spellEnd"/>
      <w:r w:rsidRPr="00714E51">
        <w:rPr>
          <w:sz w:val="24"/>
          <w:szCs w:val="24"/>
        </w:rPr>
        <w:t xml:space="preserve"> Договору до 31 </w:t>
      </w:r>
      <w:proofErr w:type="spellStart"/>
      <w:r w:rsidRPr="00714E51">
        <w:rPr>
          <w:sz w:val="24"/>
          <w:szCs w:val="24"/>
        </w:rPr>
        <w:t>грудня</w:t>
      </w:r>
      <w:proofErr w:type="spellEnd"/>
      <w:r w:rsidRPr="00714E51">
        <w:rPr>
          <w:sz w:val="24"/>
          <w:szCs w:val="24"/>
        </w:rPr>
        <w:t xml:space="preserve"> 202</w:t>
      </w:r>
      <w:r w:rsidRPr="00714E51">
        <w:rPr>
          <w:sz w:val="24"/>
          <w:szCs w:val="24"/>
          <w:lang w:val="uk-UA"/>
        </w:rPr>
        <w:t>3</w:t>
      </w:r>
      <w:r w:rsidRPr="00714E51">
        <w:rPr>
          <w:sz w:val="24"/>
          <w:szCs w:val="24"/>
        </w:rPr>
        <w:t xml:space="preserve"> року </w:t>
      </w:r>
      <w:proofErr w:type="spellStart"/>
      <w:r w:rsidRPr="00714E51">
        <w:rPr>
          <w:sz w:val="24"/>
          <w:szCs w:val="24"/>
        </w:rPr>
        <w:t>включно</w:t>
      </w:r>
      <w:proofErr w:type="spellEnd"/>
      <w:r w:rsidRPr="00714E51">
        <w:rPr>
          <w:sz w:val="24"/>
          <w:szCs w:val="24"/>
        </w:rPr>
        <w:t>.</w:t>
      </w:r>
    </w:p>
    <w:p w:rsidR="009249F5" w:rsidRPr="00714E51" w:rsidRDefault="009249F5" w:rsidP="009249F5">
      <w:pPr>
        <w:pStyle w:val="a4"/>
        <w:numPr>
          <w:ilvl w:val="1"/>
          <w:numId w:val="1"/>
        </w:numPr>
        <w:tabs>
          <w:tab w:val="left" w:pos="709"/>
        </w:tabs>
        <w:suppressAutoHyphens/>
        <w:ind w:left="0" w:firstLine="0"/>
        <w:jc w:val="both"/>
        <w:rPr>
          <w:rFonts w:eastAsia="TimesNewRomanPSMT"/>
          <w:sz w:val="24"/>
          <w:szCs w:val="24"/>
          <w:lang w:val="uk-UA"/>
        </w:rPr>
      </w:pPr>
      <w:proofErr w:type="spellStart"/>
      <w:r w:rsidRPr="00714E51">
        <w:rPr>
          <w:rFonts w:eastAsia="Times New Roman"/>
          <w:b/>
          <w:sz w:val="24"/>
          <w:szCs w:val="24"/>
          <w:lang w:eastAsia="ru-RU"/>
        </w:rPr>
        <w:t>Умови</w:t>
      </w:r>
      <w:proofErr w:type="spellEnd"/>
      <w:r w:rsidRPr="00714E51">
        <w:rPr>
          <w:rFonts w:eastAsia="Times New Roman"/>
          <w:b/>
          <w:sz w:val="24"/>
          <w:szCs w:val="24"/>
          <w:lang w:eastAsia="ru-RU"/>
        </w:rPr>
        <w:t xml:space="preserve"> оплати: </w:t>
      </w:r>
      <w:proofErr w:type="spellStart"/>
      <w:r w:rsidRPr="00714E51">
        <w:rPr>
          <w:spacing w:val="1"/>
          <w:sz w:val="24"/>
          <w:szCs w:val="24"/>
        </w:rPr>
        <w:t>Розрахунки</w:t>
      </w:r>
      <w:proofErr w:type="spellEnd"/>
      <w:r w:rsidRPr="00714E51">
        <w:rPr>
          <w:spacing w:val="1"/>
          <w:sz w:val="24"/>
          <w:szCs w:val="24"/>
        </w:rPr>
        <w:t xml:space="preserve"> </w:t>
      </w:r>
      <w:proofErr w:type="spellStart"/>
      <w:r w:rsidRPr="00714E51">
        <w:rPr>
          <w:spacing w:val="1"/>
          <w:sz w:val="24"/>
          <w:szCs w:val="24"/>
        </w:rPr>
        <w:t>проводяться</w:t>
      </w:r>
      <w:proofErr w:type="spellEnd"/>
      <w:r w:rsidRPr="00714E51">
        <w:rPr>
          <w:spacing w:val="1"/>
          <w:sz w:val="24"/>
          <w:szCs w:val="24"/>
        </w:rPr>
        <w:t xml:space="preserve"> шляхом </w:t>
      </w:r>
      <w:proofErr w:type="spellStart"/>
      <w:r w:rsidRPr="00714E51">
        <w:rPr>
          <w:spacing w:val="1"/>
          <w:sz w:val="24"/>
          <w:szCs w:val="24"/>
        </w:rPr>
        <w:t>перерахування</w:t>
      </w:r>
      <w:proofErr w:type="spellEnd"/>
      <w:r w:rsidRPr="00714E51">
        <w:rPr>
          <w:spacing w:val="1"/>
          <w:sz w:val="24"/>
          <w:szCs w:val="24"/>
        </w:rPr>
        <w:t xml:space="preserve"> </w:t>
      </w:r>
      <w:proofErr w:type="spellStart"/>
      <w:r w:rsidRPr="00714E51">
        <w:rPr>
          <w:spacing w:val="1"/>
          <w:sz w:val="24"/>
          <w:szCs w:val="24"/>
        </w:rPr>
        <w:t>коштів</w:t>
      </w:r>
      <w:proofErr w:type="spellEnd"/>
      <w:r w:rsidRPr="00714E51">
        <w:rPr>
          <w:spacing w:val="1"/>
          <w:sz w:val="24"/>
          <w:szCs w:val="24"/>
        </w:rPr>
        <w:t xml:space="preserve"> на </w:t>
      </w:r>
      <w:proofErr w:type="spellStart"/>
      <w:r w:rsidRPr="00714E51">
        <w:rPr>
          <w:spacing w:val="1"/>
          <w:sz w:val="24"/>
          <w:szCs w:val="24"/>
        </w:rPr>
        <w:t>розрахунковий</w:t>
      </w:r>
      <w:proofErr w:type="spellEnd"/>
      <w:r w:rsidRPr="00714E51">
        <w:rPr>
          <w:spacing w:val="1"/>
          <w:sz w:val="24"/>
          <w:szCs w:val="24"/>
        </w:rPr>
        <w:t xml:space="preserve"> </w:t>
      </w:r>
      <w:proofErr w:type="spellStart"/>
      <w:r w:rsidRPr="00714E51">
        <w:rPr>
          <w:spacing w:val="1"/>
          <w:sz w:val="24"/>
          <w:szCs w:val="24"/>
        </w:rPr>
        <w:t>рахунок</w:t>
      </w:r>
      <w:proofErr w:type="spellEnd"/>
      <w:r w:rsidRPr="00714E51">
        <w:rPr>
          <w:spacing w:val="1"/>
          <w:sz w:val="24"/>
          <w:szCs w:val="24"/>
        </w:rPr>
        <w:t xml:space="preserve"> </w:t>
      </w:r>
      <w:proofErr w:type="spellStart"/>
      <w:r w:rsidRPr="00714E51">
        <w:rPr>
          <w:spacing w:val="1"/>
          <w:sz w:val="24"/>
          <w:szCs w:val="24"/>
        </w:rPr>
        <w:t>Постачальника</w:t>
      </w:r>
      <w:proofErr w:type="spellEnd"/>
      <w:r w:rsidRPr="00714E51">
        <w:rPr>
          <w:spacing w:val="1"/>
          <w:sz w:val="24"/>
          <w:szCs w:val="24"/>
        </w:rPr>
        <w:t xml:space="preserve">, </w:t>
      </w:r>
      <w:proofErr w:type="spellStart"/>
      <w:r w:rsidRPr="00714E51">
        <w:rPr>
          <w:spacing w:val="1"/>
          <w:sz w:val="24"/>
          <w:szCs w:val="24"/>
        </w:rPr>
        <w:t>зазначений</w:t>
      </w:r>
      <w:proofErr w:type="spellEnd"/>
      <w:r w:rsidRPr="00714E51">
        <w:rPr>
          <w:spacing w:val="1"/>
          <w:sz w:val="24"/>
          <w:szCs w:val="24"/>
        </w:rPr>
        <w:t xml:space="preserve"> в </w:t>
      </w:r>
      <w:proofErr w:type="spellStart"/>
      <w:r w:rsidRPr="00714E51">
        <w:rPr>
          <w:spacing w:val="1"/>
          <w:sz w:val="24"/>
          <w:szCs w:val="24"/>
        </w:rPr>
        <w:t>Договорі</w:t>
      </w:r>
      <w:proofErr w:type="spellEnd"/>
      <w:r w:rsidRPr="00714E51">
        <w:rPr>
          <w:spacing w:val="1"/>
          <w:sz w:val="24"/>
          <w:szCs w:val="24"/>
        </w:rPr>
        <w:t xml:space="preserve">, на </w:t>
      </w:r>
      <w:proofErr w:type="spellStart"/>
      <w:proofErr w:type="gramStart"/>
      <w:r w:rsidRPr="00714E51">
        <w:rPr>
          <w:spacing w:val="1"/>
          <w:sz w:val="24"/>
          <w:szCs w:val="24"/>
        </w:rPr>
        <w:t>п</w:t>
      </w:r>
      <w:proofErr w:type="gramEnd"/>
      <w:r w:rsidRPr="00714E51">
        <w:rPr>
          <w:spacing w:val="1"/>
          <w:sz w:val="24"/>
          <w:szCs w:val="24"/>
        </w:rPr>
        <w:t>ідставі</w:t>
      </w:r>
      <w:proofErr w:type="spellEnd"/>
      <w:r w:rsidRPr="00714E51">
        <w:rPr>
          <w:spacing w:val="1"/>
          <w:sz w:val="24"/>
          <w:szCs w:val="24"/>
        </w:rPr>
        <w:t xml:space="preserve"> </w:t>
      </w:r>
      <w:proofErr w:type="spellStart"/>
      <w:r w:rsidRPr="00714E51">
        <w:rPr>
          <w:spacing w:val="1"/>
          <w:sz w:val="24"/>
          <w:szCs w:val="24"/>
        </w:rPr>
        <w:t>оформленої</w:t>
      </w:r>
      <w:proofErr w:type="spellEnd"/>
      <w:r w:rsidRPr="00714E51">
        <w:rPr>
          <w:spacing w:val="1"/>
          <w:sz w:val="24"/>
          <w:szCs w:val="24"/>
        </w:rPr>
        <w:t xml:space="preserve"> </w:t>
      </w:r>
      <w:proofErr w:type="spellStart"/>
      <w:r w:rsidRPr="00714E51">
        <w:rPr>
          <w:spacing w:val="1"/>
          <w:sz w:val="24"/>
          <w:szCs w:val="24"/>
        </w:rPr>
        <w:t>належним</w:t>
      </w:r>
      <w:proofErr w:type="spellEnd"/>
      <w:r w:rsidRPr="00714E51">
        <w:rPr>
          <w:spacing w:val="1"/>
          <w:sz w:val="24"/>
          <w:szCs w:val="24"/>
        </w:rPr>
        <w:t xml:space="preserve"> чином </w:t>
      </w:r>
      <w:proofErr w:type="spellStart"/>
      <w:r w:rsidRPr="00714E51">
        <w:rPr>
          <w:spacing w:val="-3"/>
          <w:sz w:val="24"/>
          <w:szCs w:val="24"/>
        </w:rPr>
        <w:t>видаткової</w:t>
      </w:r>
      <w:proofErr w:type="spellEnd"/>
      <w:r w:rsidRPr="00714E51">
        <w:rPr>
          <w:spacing w:val="-3"/>
          <w:sz w:val="24"/>
          <w:szCs w:val="24"/>
        </w:rPr>
        <w:t xml:space="preserve"> </w:t>
      </w:r>
      <w:proofErr w:type="spellStart"/>
      <w:r w:rsidRPr="00714E51">
        <w:rPr>
          <w:spacing w:val="-3"/>
          <w:sz w:val="24"/>
          <w:szCs w:val="24"/>
        </w:rPr>
        <w:t>накладної</w:t>
      </w:r>
      <w:proofErr w:type="spellEnd"/>
      <w:r w:rsidRPr="00714E51">
        <w:rPr>
          <w:spacing w:val="-3"/>
          <w:sz w:val="24"/>
          <w:szCs w:val="24"/>
        </w:rPr>
        <w:t xml:space="preserve">, </w:t>
      </w:r>
      <w:proofErr w:type="spellStart"/>
      <w:r w:rsidRPr="00714E51">
        <w:rPr>
          <w:spacing w:val="1"/>
          <w:sz w:val="24"/>
          <w:szCs w:val="24"/>
        </w:rPr>
        <w:t>підписаної</w:t>
      </w:r>
      <w:proofErr w:type="spellEnd"/>
      <w:r w:rsidRPr="00714E51">
        <w:rPr>
          <w:spacing w:val="1"/>
          <w:sz w:val="24"/>
          <w:szCs w:val="24"/>
        </w:rPr>
        <w:t xml:space="preserve"> </w:t>
      </w:r>
      <w:proofErr w:type="spellStart"/>
      <w:r w:rsidRPr="00714E51">
        <w:rPr>
          <w:spacing w:val="1"/>
          <w:sz w:val="24"/>
          <w:szCs w:val="24"/>
        </w:rPr>
        <w:t>уповноваженими</w:t>
      </w:r>
      <w:proofErr w:type="spellEnd"/>
      <w:r w:rsidRPr="00714E51">
        <w:rPr>
          <w:spacing w:val="1"/>
          <w:sz w:val="24"/>
          <w:szCs w:val="24"/>
        </w:rPr>
        <w:t xml:space="preserve"> </w:t>
      </w:r>
      <w:proofErr w:type="spellStart"/>
      <w:r w:rsidRPr="00714E51">
        <w:rPr>
          <w:spacing w:val="1"/>
          <w:sz w:val="24"/>
          <w:szCs w:val="24"/>
        </w:rPr>
        <w:t>представниками</w:t>
      </w:r>
      <w:proofErr w:type="spellEnd"/>
      <w:r w:rsidRPr="00714E51">
        <w:rPr>
          <w:spacing w:val="1"/>
          <w:sz w:val="24"/>
          <w:szCs w:val="24"/>
        </w:rPr>
        <w:t xml:space="preserve"> </w:t>
      </w:r>
      <w:proofErr w:type="spellStart"/>
      <w:r w:rsidRPr="00714E51">
        <w:rPr>
          <w:spacing w:val="1"/>
          <w:sz w:val="24"/>
          <w:szCs w:val="24"/>
        </w:rPr>
        <w:t>обох</w:t>
      </w:r>
      <w:proofErr w:type="spellEnd"/>
      <w:r w:rsidRPr="00714E51">
        <w:rPr>
          <w:spacing w:val="1"/>
          <w:sz w:val="24"/>
          <w:szCs w:val="24"/>
        </w:rPr>
        <w:t xml:space="preserve"> </w:t>
      </w:r>
      <w:proofErr w:type="spellStart"/>
      <w:r w:rsidRPr="00714E51">
        <w:rPr>
          <w:spacing w:val="1"/>
          <w:sz w:val="24"/>
          <w:szCs w:val="24"/>
        </w:rPr>
        <w:t>сторін</w:t>
      </w:r>
      <w:proofErr w:type="spellEnd"/>
      <w:r w:rsidRPr="00714E51">
        <w:rPr>
          <w:spacing w:val="1"/>
          <w:sz w:val="24"/>
          <w:szCs w:val="24"/>
        </w:rPr>
        <w:t xml:space="preserve">, </w:t>
      </w:r>
      <w:r w:rsidRPr="00714E51">
        <w:rPr>
          <w:spacing w:val="1"/>
          <w:sz w:val="24"/>
          <w:szCs w:val="24"/>
          <w:lang w:val="uk-UA"/>
        </w:rPr>
        <w:t xml:space="preserve">протягом 14 календарних днів, </w:t>
      </w:r>
      <w:r w:rsidRPr="00714E51">
        <w:rPr>
          <w:spacing w:val="1"/>
          <w:sz w:val="24"/>
          <w:szCs w:val="24"/>
        </w:rPr>
        <w:t xml:space="preserve">з правом </w:t>
      </w:r>
      <w:proofErr w:type="spellStart"/>
      <w:r w:rsidRPr="00714E51">
        <w:rPr>
          <w:spacing w:val="1"/>
          <w:sz w:val="24"/>
          <w:szCs w:val="24"/>
        </w:rPr>
        <w:t>відстрочки</w:t>
      </w:r>
      <w:proofErr w:type="spellEnd"/>
      <w:r w:rsidRPr="00714E51">
        <w:rPr>
          <w:spacing w:val="1"/>
          <w:sz w:val="24"/>
          <w:szCs w:val="24"/>
        </w:rPr>
        <w:t xml:space="preserve"> </w:t>
      </w:r>
      <w:proofErr w:type="spellStart"/>
      <w:r w:rsidRPr="00714E51">
        <w:rPr>
          <w:spacing w:val="1"/>
          <w:sz w:val="24"/>
          <w:szCs w:val="24"/>
        </w:rPr>
        <w:t>розрахунків</w:t>
      </w:r>
      <w:proofErr w:type="spellEnd"/>
      <w:r w:rsidRPr="00714E51">
        <w:rPr>
          <w:spacing w:val="1"/>
          <w:sz w:val="24"/>
          <w:szCs w:val="24"/>
        </w:rPr>
        <w:t xml:space="preserve"> до </w:t>
      </w:r>
      <w:r w:rsidRPr="00714E51">
        <w:rPr>
          <w:spacing w:val="1"/>
          <w:sz w:val="24"/>
          <w:szCs w:val="24"/>
          <w:lang w:val="uk-UA"/>
        </w:rPr>
        <w:t>30</w:t>
      </w:r>
      <w:r w:rsidRPr="00714E51">
        <w:rPr>
          <w:spacing w:val="1"/>
          <w:sz w:val="24"/>
          <w:szCs w:val="24"/>
        </w:rPr>
        <w:t xml:space="preserve"> </w:t>
      </w:r>
      <w:proofErr w:type="spellStart"/>
      <w:r w:rsidRPr="00714E51">
        <w:rPr>
          <w:spacing w:val="1"/>
          <w:sz w:val="24"/>
          <w:szCs w:val="24"/>
        </w:rPr>
        <w:t>календарних</w:t>
      </w:r>
      <w:proofErr w:type="spellEnd"/>
      <w:r w:rsidRPr="00714E51">
        <w:rPr>
          <w:spacing w:val="1"/>
          <w:sz w:val="24"/>
          <w:szCs w:val="24"/>
        </w:rPr>
        <w:t xml:space="preserve"> </w:t>
      </w:r>
      <w:proofErr w:type="spellStart"/>
      <w:r w:rsidRPr="00714E51">
        <w:rPr>
          <w:spacing w:val="1"/>
          <w:sz w:val="24"/>
          <w:szCs w:val="24"/>
        </w:rPr>
        <w:t>днів</w:t>
      </w:r>
      <w:proofErr w:type="spellEnd"/>
      <w:r w:rsidRPr="00714E51">
        <w:rPr>
          <w:spacing w:val="1"/>
          <w:sz w:val="24"/>
          <w:szCs w:val="24"/>
        </w:rPr>
        <w:t>.</w:t>
      </w:r>
    </w:p>
    <w:p w:rsidR="009249F5" w:rsidRPr="00714E51" w:rsidRDefault="009249F5" w:rsidP="009249F5">
      <w:pPr>
        <w:pStyle w:val="a4"/>
        <w:numPr>
          <w:ilvl w:val="1"/>
          <w:numId w:val="1"/>
        </w:numPr>
        <w:tabs>
          <w:tab w:val="left" w:pos="709"/>
        </w:tabs>
        <w:suppressAutoHyphens/>
        <w:ind w:left="0" w:firstLine="0"/>
        <w:jc w:val="both"/>
        <w:rPr>
          <w:rFonts w:eastAsia="TimesNewRomanPSMT"/>
          <w:sz w:val="24"/>
          <w:szCs w:val="24"/>
          <w:lang w:val="uk-UA"/>
        </w:rPr>
      </w:pPr>
      <w:proofErr w:type="spellStart"/>
      <w:r w:rsidRPr="00714E51">
        <w:rPr>
          <w:rFonts w:eastAsia="Times New Roman"/>
          <w:b/>
          <w:bCs/>
          <w:sz w:val="24"/>
          <w:szCs w:val="24"/>
          <w:lang w:eastAsia="ru-RU"/>
        </w:rPr>
        <w:t>Обґрунтування</w:t>
      </w:r>
      <w:proofErr w:type="spellEnd"/>
      <w:r w:rsidRPr="00714E51">
        <w:rPr>
          <w:rFonts w:eastAsia="Times New Roman"/>
          <w:b/>
          <w:bCs/>
          <w:sz w:val="24"/>
          <w:szCs w:val="24"/>
          <w:lang w:eastAsia="ru-RU"/>
        </w:rPr>
        <w:t xml:space="preserve"> </w:t>
      </w:r>
      <w:proofErr w:type="spellStart"/>
      <w:r w:rsidRPr="00714E51">
        <w:rPr>
          <w:rFonts w:eastAsia="Times New Roman"/>
          <w:b/>
          <w:bCs/>
          <w:sz w:val="24"/>
          <w:szCs w:val="24"/>
          <w:lang w:eastAsia="ru-RU"/>
        </w:rPr>
        <w:t>очікуваної</w:t>
      </w:r>
      <w:proofErr w:type="spellEnd"/>
      <w:r w:rsidRPr="00714E51">
        <w:rPr>
          <w:rFonts w:eastAsia="Times New Roman"/>
          <w:b/>
          <w:bCs/>
          <w:sz w:val="24"/>
          <w:szCs w:val="24"/>
          <w:lang w:eastAsia="ru-RU"/>
        </w:rPr>
        <w:t xml:space="preserve"> </w:t>
      </w:r>
      <w:proofErr w:type="spellStart"/>
      <w:r w:rsidRPr="00714E51">
        <w:rPr>
          <w:rFonts w:eastAsia="Times New Roman"/>
          <w:b/>
          <w:bCs/>
          <w:sz w:val="24"/>
          <w:szCs w:val="24"/>
          <w:lang w:eastAsia="ru-RU"/>
        </w:rPr>
        <w:t>вартості</w:t>
      </w:r>
      <w:proofErr w:type="spellEnd"/>
      <w:r w:rsidRPr="00714E51">
        <w:rPr>
          <w:rFonts w:eastAsia="Times New Roman"/>
          <w:b/>
          <w:bCs/>
          <w:sz w:val="24"/>
          <w:szCs w:val="24"/>
          <w:lang w:eastAsia="ru-RU"/>
        </w:rPr>
        <w:t xml:space="preserve"> предмету </w:t>
      </w:r>
      <w:proofErr w:type="spellStart"/>
      <w:r w:rsidRPr="00714E51">
        <w:rPr>
          <w:rFonts w:eastAsia="Times New Roman"/>
          <w:b/>
          <w:bCs/>
          <w:sz w:val="24"/>
          <w:szCs w:val="24"/>
          <w:lang w:eastAsia="ru-RU"/>
        </w:rPr>
        <w:t>закупі</w:t>
      </w:r>
      <w:proofErr w:type="gramStart"/>
      <w:r w:rsidRPr="00714E51">
        <w:rPr>
          <w:rFonts w:eastAsia="Times New Roman"/>
          <w:b/>
          <w:bCs/>
          <w:sz w:val="24"/>
          <w:szCs w:val="24"/>
          <w:lang w:eastAsia="ru-RU"/>
        </w:rPr>
        <w:t>вл</w:t>
      </w:r>
      <w:proofErr w:type="gramEnd"/>
      <w:r w:rsidRPr="00714E51">
        <w:rPr>
          <w:rFonts w:eastAsia="Times New Roman"/>
          <w:b/>
          <w:bCs/>
          <w:sz w:val="24"/>
          <w:szCs w:val="24"/>
          <w:lang w:eastAsia="ru-RU"/>
        </w:rPr>
        <w:t>і</w:t>
      </w:r>
      <w:proofErr w:type="spellEnd"/>
      <w:r w:rsidRPr="00714E51">
        <w:rPr>
          <w:rFonts w:eastAsia="Times New Roman"/>
          <w:b/>
          <w:bCs/>
          <w:sz w:val="24"/>
          <w:szCs w:val="24"/>
          <w:lang w:eastAsia="ru-RU"/>
        </w:rPr>
        <w:t xml:space="preserve">, </w:t>
      </w:r>
      <w:proofErr w:type="spellStart"/>
      <w:r w:rsidRPr="00714E51">
        <w:rPr>
          <w:rFonts w:eastAsia="Times New Roman"/>
          <w:b/>
          <w:bCs/>
          <w:sz w:val="24"/>
          <w:szCs w:val="24"/>
          <w:lang w:eastAsia="ru-RU"/>
        </w:rPr>
        <w:t>розміру</w:t>
      </w:r>
      <w:proofErr w:type="spellEnd"/>
      <w:r w:rsidRPr="00714E51">
        <w:rPr>
          <w:rFonts w:eastAsia="Times New Roman"/>
          <w:b/>
          <w:bCs/>
          <w:sz w:val="24"/>
          <w:szCs w:val="24"/>
          <w:lang w:eastAsia="ru-RU"/>
        </w:rPr>
        <w:t xml:space="preserve"> бюджетного </w:t>
      </w:r>
      <w:proofErr w:type="spellStart"/>
      <w:r w:rsidRPr="00714E51">
        <w:rPr>
          <w:rFonts w:eastAsia="Times New Roman"/>
          <w:b/>
          <w:bCs/>
          <w:sz w:val="24"/>
          <w:szCs w:val="24"/>
          <w:lang w:eastAsia="ru-RU"/>
        </w:rPr>
        <w:t>призначення</w:t>
      </w:r>
      <w:proofErr w:type="spellEnd"/>
      <w:r w:rsidRPr="00714E51">
        <w:rPr>
          <w:rFonts w:eastAsia="Times New Roman"/>
          <w:b/>
          <w:sz w:val="24"/>
          <w:szCs w:val="24"/>
          <w:lang w:eastAsia="ru-RU"/>
        </w:rPr>
        <w:t xml:space="preserve">: </w:t>
      </w:r>
    </w:p>
    <w:p w:rsidR="009249F5" w:rsidRPr="00F14504" w:rsidRDefault="009249F5" w:rsidP="009249F5">
      <w:pPr>
        <w:tabs>
          <w:tab w:val="left" w:pos="709"/>
          <w:tab w:val="left" w:pos="1875"/>
        </w:tabs>
        <w:jc w:val="both"/>
        <w:rPr>
          <w:rFonts w:ascii="Times New Roman" w:eastAsia="Times New Roman" w:hAnsi="Times New Roman"/>
          <w:sz w:val="24"/>
          <w:szCs w:val="24"/>
          <w:lang w:val="uk-UA" w:eastAsia="ru-RU"/>
        </w:rPr>
      </w:pPr>
      <w:r w:rsidRPr="00D6324C">
        <w:rPr>
          <w:rFonts w:ascii="Times New Roman" w:eastAsia="Times New Roman" w:hAnsi="Times New Roman"/>
          <w:sz w:val="24"/>
          <w:szCs w:val="24"/>
          <w:lang w:val="uk-UA" w:eastAsia="ru-RU"/>
        </w:rPr>
        <w:t xml:space="preserve">Очікувану вартість предмету закупівлі: </w:t>
      </w:r>
      <w:hyperlink r:id="rId7" w:history="1">
        <w:r w:rsidRPr="00D6324C">
          <w:rPr>
            <w:rStyle w:val="a3"/>
            <w:rFonts w:ascii="Times New Roman" w:hAnsi="Times New Roman"/>
            <w:b/>
            <w:color w:val="000000"/>
            <w:sz w:val="24"/>
            <w:szCs w:val="24"/>
            <w:lang w:val="uk-UA"/>
          </w:rPr>
          <w:t>Мастильні оливи та мастильні матеріали</w:t>
        </w:r>
      </w:hyperlink>
      <w:r w:rsidRPr="00D6324C">
        <w:rPr>
          <w:rFonts w:ascii="Times New Roman" w:hAnsi="Times New Roman"/>
          <w:b/>
          <w:color w:val="000000"/>
          <w:sz w:val="24"/>
          <w:szCs w:val="24"/>
          <w:lang w:val="uk-UA"/>
        </w:rPr>
        <w:t xml:space="preserve">, код за ДК 021:2015 - </w:t>
      </w:r>
      <w:hyperlink r:id="rId8" w:tooltip="Дерево коду 09210000-4" w:history="1">
        <w:r w:rsidRPr="00D6324C">
          <w:rPr>
            <w:rStyle w:val="a3"/>
            <w:rFonts w:ascii="Times New Roman" w:hAnsi="Times New Roman"/>
            <w:b/>
            <w:color w:val="000000"/>
            <w:sz w:val="24"/>
            <w:szCs w:val="24"/>
            <w:lang w:val="uk-UA"/>
          </w:rPr>
          <w:t>09210000-4</w:t>
        </w:r>
      </w:hyperlink>
      <w:r w:rsidRPr="00D6324C">
        <w:rPr>
          <w:rFonts w:ascii="Times New Roman" w:hAnsi="Times New Roman"/>
          <w:b/>
          <w:color w:val="000000"/>
          <w:sz w:val="24"/>
          <w:szCs w:val="24"/>
          <w:lang w:val="uk-UA"/>
        </w:rPr>
        <w:t xml:space="preserve"> </w:t>
      </w:r>
      <w:hyperlink r:id="rId9" w:history="1">
        <w:r w:rsidRPr="00D6324C">
          <w:rPr>
            <w:rStyle w:val="a3"/>
            <w:rFonts w:ascii="Times New Roman" w:hAnsi="Times New Roman"/>
            <w:b/>
            <w:color w:val="000000"/>
            <w:sz w:val="24"/>
            <w:szCs w:val="24"/>
            <w:lang w:val="uk-UA"/>
          </w:rPr>
          <w:t>Мастильні засоби</w:t>
        </w:r>
      </w:hyperlink>
      <w:r w:rsidRPr="00D6324C">
        <w:rPr>
          <w:rFonts w:ascii="Times New Roman" w:hAnsi="Times New Roman"/>
          <w:b/>
          <w:color w:val="000000"/>
          <w:sz w:val="24"/>
          <w:szCs w:val="24"/>
          <w:lang w:val="uk-UA"/>
        </w:rPr>
        <w:t xml:space="preserve"> </w:t>
      </w:r>
      <w:r w:rsidRPr="00D6324C">
        <w:rPr>
          <w:rFonts w:ascii="Times New Roman" w:eastAsia="Times New Roman" w:hAnsi="Times New Roman"/>
          <w:sz w:val="24"/>
          <w:szCs w:val="24"/>
          <w:lang w:val="uk-UA" w:eastAsia="ru-RU"/>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в 202</w:t>
      </w:r>
      <w:r>
        <w:rPr>
          <w:rFonts w:ascii="Times New Roman" w:eastAsia="Times New Roman" w:hAnsi="Times New Roman"/>
          <w:sz w:val="24"/>
          <w:szCs w:val="24"/>
          <w:lang w:val="uk-UA" w:eastAsia="ru-RU"/>
        </w:rPr>
        <w:t>3</w:t>
      </w:r>
      <w:r w:rsidRPr="00D6324C">
        <w:rPr>
          <w:rFonts w:ascii="Times New Roman" w:eastAsia="Times New Roman" w:hAnsi="Times New Roman"/>
          <w:sz w:val="24"/>
          <w:szCs w:val="24"/>
          <w:lang w:val="uk-UA" w:eastAsia="ru-RU"/>
        </w:rPr>
        <w:t xml:space="preserve">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w:t>
      </w:r>
      <w:r w:rsidRPr="00D6324C">
        <w:rPr>
          <w:rFonts w:ascii="Times New Roman" w:eastAsia="Times New Roman" w:hAnsi="Times New Roman"/>
          <w:b/>
          <w:sz w:val="24"/>
          <w:szCs w:val="24"/>
          <w:lang w:val="uk-UA" w:eastAsia="ru-RU"/>
        </w:rPr>
        <w:t xml:space="preserve">становить </w:t>
      </w:r>
      <w:r>
        <w:rPr>
          <w:rFonts w:ascii="Times New Roman" w:hAnsi="Times New Roman"/>
          <w:b/>
          <w:bCs/>
          <w:sz w:val="24"/>
          <w:szCs w:val="24"/>
          <w:lang w:val="uk-UA"/>
        </w:rPr>
        <w:t>8</w:t>
      </w:r>
      <w:r w:rsidR="006C4522">
        <w:rPr>
          <w:rFonts w:ascii="Times New Roman" w:hAnsi="Times New Roman"/>
          <w:b/>
          <w:bCs/>
          <w:sz w:val="24"/>
          <w:szCs w:val="24"/>
          <w:lang w:val="uk-UA"/>
        </w:rPr>
        <w:t>5</w:t>
      </w:r>
      <w:r>
        <w:rPr>
          <w:rFonts w:ascii="Times New Roman" w:hAnsi="Times New Roman"/>
          <w:b/>
          <w:bCs/>
          <w:sz w:val="24"/>
          <w:szCs w:val="24"/>
          <w:lang w:val="uk-UA"/>
        </w:rPr>
        <w:t>0</w:t>
      </w:r>
      <w:r w:rsidRPr="00D6324C">
        <w:rPr>
          <w:rFonts w:ascii="Times New Roman" w:hAnsi="Times New Roman"/>
          <w:b/>
          <w:bCs/>
          <w:sz w:val="24"/>
          <w:szCs w:val="24"/>
          <w:lang w:val="uk-UA"/>
        </w:rPr>
        <w:t>000.00</w:t>
      </w:r>
      <w:r w:rsidRPr="00D6324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(вісім</w:t>
      </w:r>
      <w:r w:rsidRPr="00D6324C">
        <w:rPr>
          <w:rFonts w:ascii="Times New Roman" w:eastAsia="Times New Roman" w:hAnsi="Times New Roman"/>
          <w:b/>
          <w:sz w:val="24"/>
          <w:szCs w:val="24"/>
          <w:lang w:val="uk-UA" w:eastAsia="ru-RU"/>
        </w:rPr>
        <w:t>сот</w:t>
      </w:r>
      <w:r>
        <w:rPr>
          <w:rFonts w:ascii="Times New Roman" w:eastAsia="Times New Roman" w:hAnsi="Times New Roman"/>
          <w:b/>
          <w:sz w:val="24"/>
          <w:szCs w:val="24"/>
          <w:lang w:val="uk-UA" w:eastAsia="ru-RU"/>
        </w:rPr>
        <w:t xml:space="preserve"> </w:t>
      </w:r>
      <w:r w:rsidR="006C4522">
        <w:rPr>
          <w:rFonts w:ascii="Times New Roman" w:eastAsia="Times New Roman" w:hAnsi="Times New Roman"/>
          <w:b/>
          <w:sz w:val="24"/>
          <w:szCs w:val="24"/>
          <w:lang w:val="uk-UA" w:eastAsia="ru-RU"/>
        </w:rPr>
        <w:t>п’ятдесят</w:t>
      </w:r>
      <w:bookmarkStart w:id="3" w:name="_GoBack"/>
      <w:bookmarkEnd w:id="3"/>
      <w:r>
        <w:rPr>
          <w:rFonts w:ascii="Times New Roman" w:eastAsia="Times New Roman" w:hAnsi="Times New Roman"/>
          <w:b/>
          <w:sz w:val="24"/>
          <w:szCs w:val="24"/>
          <w:lang w:val="uk-UA" w:eastAsia="ru-RU"/>
        </w:rPr>
        <w:t xml:space="preserve"> </w:t>
      </w:r>
      <w:r w:rsidRPr="00D6324C">
        <w:rPr>
          <w:rFonts w:ascii="Times New Roman" w:eastAsia="Times New Roman" w:hAnsi="Times New Roman"/>
          <w:b/>
          <w:sz w:val="24"/>
          <w:szCs w:val="24"/>
          <w:lang w:val="uk-UA" w:eastAsia="ru-RU"/>
        </w:rPr>
        <w:t>тисяч грн. 00 коп.) гривень з ПДВ</w:t>
      </w:r>
      <w:r w:rsidRPr="00D6324C">
        <w:rPr>
          <w:rFonts w:ascii="Times New Roman" w:eastAsia="Times New Roman" w:hAnsi="Times New Roman"/>
          <w:sz w:val="24"/>
          <w:szCs w:val="24"/>
          <w:lang w:val="uk-UA" w:eastAsia="ru-RU"/>
        </w:rPr>
        <w:t>.</w:t>
      </w:r>
    </w:p>
    <w:p w:rsidR="009249F5" w:rsidRPr="00727FD4" w:rsidRDefault="009249F5" w:rsidP="009249F5">
      <w:pPr>
        <w:jc w:val="both"/>
        <w:rPr>
          <w:rFonts w:ascii="Times New Roman" w:hAnsi="Times New Roman"/>
          <w:sz w:val="24"/>
          <w:szCs w:val="24"/>
        </w:rPr>
      </w:pPr>
      <w:r w:rsidRPr="00727FD4">
        <w:rPr>
          <w:rFonts w:ascii="Times New Roman" w:hAnsi="Times New Roman"/>
          <w:sz w:val="24"/>
          <w:szCs w:val="24"/>
        </w:rPr>
        <w:t>___________________________________________________________________________</w:t>
      </w:r>
    </w:p>
    <w:p w:rsidR="009249F5" w:rsidRPr="006C5D89" w:rsidRDefault="009249F5" w:rsidP="009249F5">
      <w:pPr>
        <w:widowControl w:val="0"/>
        <w:jc w:val="center"/>
        <w:rPr>
          <w:rFonts w:ascii="Times New Roman" w:hAnsi="Times New Roman"/>
          <w:i/>
          <w:sz w:val="24"/>
          <w:szCs w:val="24"/>
        </w:rPr>
      </w:pPr>
      <w:r w:rsidRPr="00727FD4">
        <w:rPr>
          <w:rFonts w:ascii="Times New Roman" w:hAnsi="Times New Roman"/>
          <w:i/>
          <w:sz w:val="24"/>
          <w:szCs w:val="24"/>
        </w:rPr>
        <w:t xml:space="preserve">Посада, </w:t>
      </w:r>
      <w:proofErr w:type="spellStart"/>
      <w:proofErr w:type="gramStart"/>
      <w:r w:rsidRPr="00727FD4">
        <w:rPr>
          <w:rFonts w:ascii="Times New Roman" w:hAnsi="Times New Roman"/>
          <w:i/>
          <w:sz w:val="24"/>
          <w:szCs w:val="24"/>
        </w:rPr>
        <w:t>пр</w:t>
      </w:r>
      <w:proofErr w:type="gramEnd"/>
      <w:r w:rsidRPr="00727FD4">
        <w:rPr>
          <w:rFonts w:ascii="Times New Roman" w:hAnsi="Times New Roman"/>
          <w:i/>
          <w:sz w:val="24"/>
          <w:szCs w:val="24"/>
        </w:rPr>
        <w:t>ізвище</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ініціали</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підпис</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уповноваженої</w:t>
      </w:r>
      <w:proofErr w:type="spellEnd"/>
      <w:r w:rsidRPr="00727FD4">
        <w:rPr>
          <w:rFonts w:ascii="Times New Roman" w:hAnsi="Times New Roman"/>
          <w:i/>
          <w:sz w:val="24"/>
          <w:szCs w:val="24"/>
        </w:rPr>
        <w:t xml:space="preserve"> особи </w:t>
      </w:r>
      <w:proofErr w:type="spellStart"/>
      <w:r w:rsidRPr="00727FD4">
        <w:rPr>
          <w:rFonts w:ascii="Times New Roman" w:hAnsi="Times New Roman"/>
          <w:i/>
          <w:sz w:val="24"/>
          <w:szCs w:val="24"/>
        </w:rPr>
        <w:t>Учасника</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засвідчені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печаткою</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Учасника</w:t>
      </w:r>
      <w:proofErr w:type="spellEnd"/>
      <w:r w:rsidRPr="00727FD4">
        <w:rPr>
          <w:rFonts w:ascii="Times New Roman" w:hAnsi="Times New Roman"/>
          <w:i/>
          <w:sz w:val="24"/>
          <w:szCs w:val="24"/>
        </w:rPr>
        <w:t xml:space="preserve"> (у </w:t>
      </w:r>
      <w:proofErr w:type="spellStart"/>
      <w:r w:rsidRPr="00727FD4">
        <w:rPr>
          <w:rFonts w:ascii="Times New Roman" w:hAnsi="Times New Roman"/>
          <w:i/>
          <w:sz w:val="24"/>
          <w:szCs w:val="24"/>
        </w:rPr>
        <w:t>разі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наявності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або</w:t>
      </w:r>
      <w:proofErr w:type="spellEnd"/>
      <w:r w:rsidRPr="00727FD4">
        <w:rPr>
          <w:rFonts w:ascii="Times New Roman" w:hAnsi="Times New Roman"/>
          <w:i/>
          <w:sz w:val="24"/>
          <w:szCs w:val="24"/>
        </w:rPr>
        <w:t xml:space="preserve"> П.І.Б. та </w:t>
      </w:r>
      <w:proofErr w:type="spellStart"/>
      <w:r w:rsidRPr="00727FD4">
        <w:rPr>
          <w:rFonts w:ascii="Times New Roman" w:hAnsi="Times New Roman"/>
          <w:i/>
          <w:sz w:val="24"/>
          <w:szCs w:val="24"/>
        </w:rPr>
        <w:t>підпис</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Учасника-фізичної</w:t>
      </w:r>
      <w:proofErr w:type="spellEnd"/>
      <w:r w:rsidRPr="00727FD4">
        <w:rPr>
          <w:rFonts w:ascii="Times New Roman" w:hAnsi="Times New Roman"/>
          <w:i/>
          <w:sz w:val="24"/>
          <w:szCs w:val="24"/>
        </w:rPr>
        <w:t xml:space="preserve"> особи у </w:t>
      </w:r>
      <w:proofErr w:type="spellStart"/>
      <w:r w:rsidRPr="00727FD4">
        <w:rPr>
          <w:rFonts w:ascii="Times New Roman" w:hAnsi="Times New Roman"/>
          <w:i/>
          <w:sz w:val="24"/>
          <w:szCs w:val="24"/>
        </w:rPr>
        <w:t>разі</w:t>
      </w:r>
      <w:proofErr w:type="spellEnd"/>
      <w:r w:rsidRPr="00727FD4">
        <w:rPr>
          <w:rFonts w:ascii="Times New Roman" w:hAnsi="Times New Roman"/>
          <w:i/>
          <w:sz w:val="24"/>
          <w:szCs w:val="24"/>
        </w:rPr>
        <w:t xml:space="preserve"> </w:t>
      </w:r>
      <w:proofErr w:type="spellStart"/>
      <w:r w:rsidRPr="00727FD4">
        <w:rPr>
          <w:rFonts w:ascii="Times New Roman" w:hAnsi="Times New Roman"/>
          <w:i/>
          <w:sz w:val="24"/>
          <w:szCs w:val="24"/>
        </w:rPr>
        <w:t>підтвердження</w:t>
      </w:r>
      <w:proofErr w:type="spellEnd"/>
      <w:r w:rsidRPr="00727FD4">
        <w:rPr>
          <w:rFonts w:ascii="Times New Roman" w:hAnsi="Times New Roman"/>
          <w:i/>
          <w:sz w:val="24"/>
          <w:szCs w:val="24"/>
        </w:rPr>
        <w:t xml:space="preserve"> документу</w:t>
      </w:r>
      <w:r w:rsidRPr="00727FD4">
        <w:rPr>
          <w:rFonts w:ascii="Times New Roman" w:eastAsia="Times New Roman" w:hAnsi="Times New Roman"/>
          <w:b/>
          <w:sz w:val="24"/>
          <w:szCs w:val="24"/>
          <w:lang w:eastAsia="ru-RU"/>
        </w:rPr>
        <w:t xml:space="preserve"> </w:t>
      </w:r>
      <w:r w:rsidRPr="00727FD4">
        <w:rPr>
          <w:rFonts w:ascii="Times New Roman" w:eastAsia="Times New Roman" w:hAnsi="Times New Roman"/>
          <w:i/>
          <w:sz w:val="24"/>
          <w:szCs w:val="24"/>
          <w:lang w:eastAsia="ru-RU"/>
        </w:rPr>
        <w:t>«ІНФОРМАЦІЯ  ПРО НЕОБХІДНІ ТЕХНІЧНІ, ЯКІСНІ ТА КІЛЬКІСНІ ХАРАКТЕРИСТИКИ ПРЕДМЕТА ЗАКУПІВЛІ»</w:t>
      </w:r>
      <w:bookmarkStart w:id="4" w:name="n1435"/>
      <w:bookmarkEnd w:id="4"/>
    </w:p>
    <w:p w:rsidR="003965F0" w:rsidRDefault="006C4522"/>
    <w:sectPr w:rsidR="0039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55FA"/>
    <w:multiLevelType w:val="multilevel"/>
    <w:tmpl w:val="60E82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F5"/>
    <w:rsid w:val="002717D0"/>
    <w:rsid w:val="006C4522"/>
    <w:rsid w:val="009249F5"/>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F5"/>
    <w:pPr>
      <w:spacing w:after="160" w:line="259" w:lineRule="auto"/>
    </w:pPr>
    <w:rPr>
      <w:rFonts w:ascii="Calibri" w:eastAsia="Calibri" w:hAnsi="Calibri" w:cs="Times New Roman"/>
    </w:rPr>
  </w:style>
  <w:style w:type="paragraph" w:styleId="1">
    <w:name w:val="heading 1"/>
    <w:basedOn w:val="a"/>
    <w:link w:val="10"/>
    <w:uiPriority w:val="99"/>
    <w:qFormat/>
    <w:rsid w:val="009249F5"/>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49F5"/>
    <w:rPr>
      <w:rFonts w:ascii="Times New Roman" w:eastAsia="Calibri" w:hAnsi="Times New Roman" w:cs="Times New Roman"/>
      <w:b/>
      <w:bCs/>
      <w:kern w:val="36"/>
      <w:sz w:val="48"/>
      <w:szCs w:val="48"/>
      <w:lang w:val="uk-UA" w:eastAsia="uk-UA"/>
    </w:rPr>
  </w:style>
  <w:style w:type="character" w:styleId="a3">
    <w:name w:val="Hyperlink"/>
    <w:uiPriority w:val="99"/>
    <w:rsid w:val="009249F5"/>
    <w:rPr>
      <w:color w:val="0000FF"/>
      <w:u w:val="single"/>
    </w:rPr>
  </w:style>
  <w:style w:type="paragraph" w:styleId="a4">
    <w:name w:val="List Paragraph"/>
    <w:basedOn w:val="a"/>
    <w:link w:val="a5"/>
    <w:qFormat/>
    <w:rsid w:val="009249F5"/>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7"/>
    <w:uiPriority w:val="99"/>
    <w:qFormat/>
    <w:rsid w:val="009249F5"/>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9249F5"/>
    <w:rPr>
      <w:rFonts w:ascii="Times New Roman" w:eastAsia="Calibri" w:hAnsi="Times New Roman" w:cs="Times New Roman"/>
      <w:sz w:val="24"/>
      <w:szCs w:val="24"/>
      <w:lang w:eastAsia="zh-CN"/>
    </w:rPr>
  </w:style>
  <w:style w:type="character" w:styleId="a8">
    <w:name w:val="Strong"/>
    <w:uiPriority w:val="22"/>
    <w:qFormat/>
    <w:rsid w:val="009249F5"/>
    <w:rPr>
      <w:rFonts w:cs="Times New Roman"/>
      <w:b/>
      <w:bCs/>
    </w:rPr>
  </w:style>
  <w:style w:type="character" w:customStyle="1" w:styleId="a5">
    <w:name w:val="Абзац списка Знак"/>
    <w:link w:val="a4"/>
    <w:locked/>
    <w:rsid w:val="009249F5"/>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F5"/>
    <w:pPr>
      <w:spacing w:after="160" w:line="259" w:lineRule="auto"/>
    </w:pPr>
    <w:rPr>
      <w:rFonts w:ascii="Calibri" w:eastAsia="Calibri" w:hAnsi="Calibri" w:cs="Times New Roman"/>
    </w:rPr>
  </w:style>
  <w:style w:type="paragraph" w:styleId="1">
    <w:name w:val="heading 1"/>
    <w:basedOn w:val="a"/>
    <w:link w:val="10"/>
    <w:uiPriority w:val="99"/>
    <w:qFormat/>
    <w:rsid w:val="009249F5"/>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49F5"/>
    <w:rPr>
      <w:rFonts w:ascii="Times New Roman" w:eastAsia="Calibri" w:hAnsi="Times New Roman" w:cs="Times New Roman"/>
      <w:b/>
      <w:bCs/>
      <w:kern w:val="36"/>
      <w:sz w:val="48"/>
      <w:szCs w:val="48"/>
      <w:lang w:val="uk-UA" w:eastAsia="uk-UA"/>
    </w:rPr>
  </w:style>
  <w:style w:type="character" w:styleId="a3">
    <w:name w:val="Hyperlink"/>
    <w:uiPriority w:val="99"/>
    <w:rsid w:val="009249F5"/>
    <w:rPr>
      <w:color w:val="0000FF"/>
      <w:u w:val="single"/>
    </w:rPr>
  </w:style>
  <w:style w:type="paragraph" w:styleId="a4">
    <w:name w:val="List Paragraph"/>
    <w:basedOn w:val="a"/>
    <w:link w:val="a5"/>
    <w:qFormat/>
    <w:rsid w:val="009249F5"/>
    <w:pPr>
      <w:spacing w:after="0" w:line="240" w:lineRule="auto"/>
      <w:ind w:left="720"/>
      <w:contextualSpacing/>
    </w:pPr>
    <w:rPr>
      <w:rFonts w:ascii="Times New Roman" w:hAnsi="Times New Roman"/>
      <w:sz w:val="28"/>
      <w:szCs w:val="28"/>
    </w:rPr>
  </w:style>
  <w:style w:type="paragraph" w:styleId="a6">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7"/>
    <w:uiPriority w:val="99"/>
    <w:qFormat/>
    <w:rsid w:val="009249F5"/>
    <w:pPr>
      <w:suppressAutoHyphens/>
      <w:spacing w:before="280" w:after="280" w:line="240" w:lineRule="auto"/>
    </w:pPr>
    <w:rPr>
      <w:rFonts w:ascii="Times New Roman" w:hAnsi="Times New Roman"/>
      <w:sz w:val="24"/>
      <w:szCs w:val="24"/>
      <w:lang w:eastAsia="zh-CN"/>
    </w:rPr>
  </w:style>
  <w:style w:type="character" w:customStyle="1" w:styleId="a7">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9249F5"/>
    <w:rPr>
      <w:rFonts w:ascii="Times New Roman" w:eastAsia="Calibri" w:hAnsi="Times New Roman" w:cs="Times New Roman"/>
      <w:sz w:val="24"/>
      <w:szCs w:val="24"/>
      <w:lang w:eastAsia="zh-CN"/>
    </w:rPr>
  </w:style>
  <w:style w:type="character" w:styleId="a8">
    <w:name w:val="Strong"/>
    <w:uiPriority w:val="22"/>
    <w:qFormat/>
    <w:rsid w:val="009249F5"/>
    <w:rPr>
      <w:rFonts w:cs="Times New Roman"/>
      <w:b/>
      <w:bCs/>
    </w:rPr>
  </w:style>
  <w:style w:type="character" w:customStyle="1" w:styleId="a5">
    <w:name w:val="Абзац списка Знак"/>
    <w:link w:val="a4"/>
    <w:locked/>
    <w:rsid w:val="009249F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09210000-4&amp;type=code" TargetMode="External"/><Relationship Id="rId3" Type="http://schemas.microsoft.com/office/2007/relationships/stylesWithEffects" Target="stylesWithEffects.xml"/><Relationship Id="rId7" Type="http://schemas.openxmlformats.org/officeDocument/2006/relationships/hyperlink" Target="https://ezs.dkpp.rv.ua/index.php?level=09211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r.ru/Masla/api/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s.dkpp.rv.ua/index.php?level=092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2</cp:revision>
  <dcterms:created xsi:type="dcterms:W3CDTF">2023-04-14T08:46:00Z</dcterms:created>
  <dcterms:modified xsi:type="dcterms:W3CDTF">2023-06-02T05:38:00Z</dcterms:modified>
</cp:coreProperties>
</file>